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1116"/>
        <w:gridCol w:w="1063"/>
        <w:gridCol w:w="1116"/>
        <w:gridCol w:w="1260"/>
      </w:tblGrid>
      <w:tr w:rsidR="000E1EB0" w:rsidRPr="000E1EB0" w:rsidTr="001C306B">
        <w:tc>
          <w:tcPr>
            <w:tcW w:w="210" w:type="dxa"/>
            <w:shd w:val="clear" w:color="FFFFFF" w:fill="auto"/>
            <w:vAlign w:val="bottom"/>
          </w:tcPr>
          <w:p w:rsidR="000E1EB0" w:rsidRPr="000E1EB0" w:rsidRDefault="000E1EB0" w:rsidP="000E1EB0"/>
        </w:tc>
        <w:tc>
          <w:tcPr>
            <w:tcW w:w="9556" w:type="dxa"/>
            <w:gridSpan w:val="7"/>
            <w:shd w:val="clear" w:color="FFFFFF" w:fill="auto"/>
            <w:vAlign w:val="center"/>
          </w:tcPr>
          <w:p w:rsidR="000E1EB0" w:rsidRPr="000E1EB0" w:rsidRDefault="000E1EB0" w:rsidP="000E1EB0">
            <w:pPr>
              <w:jc w:val="center"/>
            </w:pPr>
            <w:r w:rsidRPr="000E1EB0">
              <w:rPr>
                <w:b/>
                <w:sz w:val="28"/>
                <w:szCs w:val="28"/>
              </w:rPr>
              <w:t>ТЕХНИКО-ТЕХНОЛОГИЧЕСКАЯ КАРТА №406М/467</w:t>
            </w:r>
            <w:proofErr w:type="gramStart"/>
            <w:r w:rsidRPr="000E1EB0">
              <w:rPr>
                <w:b/>
                <w:sz w:val="28"/>
                <w:szCs w:val="28"/>
              </w:rPr>
              <w:t>М(</w:t>
            </w:r>
            <w:proofErr w:type="gramEnd"/>
            <w:r w:rsidRPr="000E1EB0">
              <w:rPr>
                <w:b/>
                <w:sz w:val="28"/>
                <w:szCs w:val="28"/>
              </w:rPr>
              <w:t>фарш)</w:t>
            </w:r>
          </w:p>
        </w:tc>
      </w:tr>
      <w:tr w:rsidR="000E1EB0" w:rsidRPr="000E1EB0" w:rsidTr="001C306B">
        <w:tc>
          <w:tcPr>
            <w:tcW w:w="210" w:type="dxa"/>
            <w:shd w:val="clear" w:color="FFFFFF" w:fill="auto"/>
            <w:vAlign w:val="bottom"/>
          </w:tcPr>
          <w:p w:rsidR="000E1EB0" w:rsidRPr="000E1EB0" w:rsidRDefault="000E1EB0" w:rsidP="000E1EB0"/>
        </w:tc>
        <w:tc>
          <w:tcPr>
            <w:tcW w:w="840" w:type="dxa"/>
            <w:shd w:val="clear" w:color="FFFFFF" w:fill="auto"/>
            <w:vAlign w:val="bottom"/>
          </w:tcPr>
          <w:p w:rsidR="000E1EB0" w:rsidRPr="000E1EB0" w:rsidRDefault="000E1EB0" w:rsidP="000E1EB0"/>
        </w:tc>
        <w:tc>
          <w:tcPr>
            <w:tcW w:w="2048" w:type="dxa"/>
            <w:shd w:val="clear" w:color="FFFFFF" w:fill="auto"/>
            <w:vAlign w:val="bottom"/>
          </w:tcPr>
          <w:p w:rsidR="000E1EB0" w:rsidRPr="000E1EB0" w:rsidRDefault="000E1EB0" w:rsidP="000E1EB0"/>
        </w:tc>
        <w:tc>
          <w:tcPr>
            <w:tcW w:w="2113" w:type="dxa"/>
            <w:shd w:val="clear" w:color="FFFFFF" w:fill="auto"/>
            <w:vAlign w:val="bottom"/>
          </w:tcPr>
          <w:p w:rsidR="000E1EB0" w:rsidRPr="000E1EB0" w:rsidRDefault="000E1EB0" w:rsidP="000E1EB0"/>
        </w:tc>
        <w:tc>
          <w:tcPr>
            <w:tcW w:w="4555" w:type="dxa"/>
            <w:gridSpan w:val="4"/>
            <w:shd w:val="clear" w:color="FFFFFF" w:fill="auto"/>
            <w:vAlign w:val="center"/>
          </w:tcPr>
          <w:p w:rsidR="000E1EB0" w:rsidRPr="000E1EB0" w:rsidRDefault="000E1EB0" w:rsidP="000E1EB0">
            <w:pPr>
              <w:jc w:val="center"/>
            </w:pPr>
          </w:p>
        </w:tc>
      </w:tr>
      <w:tr w:rsidR="000E1EB0" w:rsidRPr="000E1EB0" w:rsidTr="001C306B">
        <w:tc>
          <w:tcPr>
            <w:tcW w:w="210" w:type="dxa"/>
            <w:shd w:val="clear" w:color="FFFFFF" w:fill="auto"/>
            <w:vAlign w:val="bottom"/>
          </w:tcPr>
          <w:p w:rsidR="000E1EB0" w:rsidRPr="000E1EB0" w:rsidRDefault="000E1EB0" w:rsidP="000E1EB0"/>
        </w:tc>
        <w:tc>
          <w:tcPr>
            <w:tcW w:w="9556" w:type="dxa"/>
            <w:gridSpan w:val="7"/>
            <w:shd w:val="clear" w:color="FFFFFF" w:fill="auto"/>
          </w:tcPr>
          <w:p w:rsidR="000E1EB0" w:rsidRPr="000E1EB0" w:rsidRDefault="007A4B5F" w:rsidP="000E1EB0">
            <w:pPr>
              <w:jc w:val="center"/>
            </w:pPr>
            <w:r>
              <w:rPr>
                <w:b/>
                <w:sz w:val="22"/>
              </w:rPr>
              <w:t>«Пирожок печеный с картофелем и луком, 50 г.»</w:t>
            </w:r>
          </w:p>
        </w:tc>
      </w:tr>
      <w:tr w:rsidR="000E1EB0" w:rsidRPr="000E1EB0" w:rsidTr="001C306B">
        <w:tc>
          <w:tcPr>
            <w:tcW w:w="210" w:type="dxa"/>
            <w:shd w:val="clear" w:color="FFFFFF" w:fill="auto"/>
            <w:vAlign w:val="bottom"/>
          </w:tcPr>
          <w:p w:rsidR="000E1EB0" w:rsidRPr="000E1EB0" w:rsidRDefault="000E1EB0" w:rsidP="000E1EB0"/>
        </w:tc>
        <w:tc>
          <w:tcPr>
            <w:tcW w:w="2888" w:type="dxa"/>
            <w:gridSpan w:val="2"/>
            <w:shd w:val="clear" w:color="FFFFFF" w:fill="auto"/>
            <w:vAlign w:val="bottom"/>
          </w:tcPr>
          <w:p w:rsidR="000E1EB0" w:rsidRPr="000E1EB0" w:rsidRDefault="000E1EB0" w:rsidP="000E1EB0">
            <w:pPr>
              <w:jc w:val="right"/>
            </w:pPr>
          </w:p>
        </w:tc>
        <w:tc>
          <w:tcPr>
            <w:tcW w:w="6668" w:type="dxa"/>
            <w:gridSpan w:val="5"/>
            <w:shd w:val="clear" w:color="FFFFFF" w:fill="auto"/>
            <w:vAlign w:val="bottom"/>
          </w:tcPr>
          <w:p w:rsidR="000E1EB0" w:rsidRPr="000E1EB0" w:rsidRDefault="000E1EB0" w:rsidP="000E1EB0"/>
        </w:tc>
      </w:tr>
      <w:tr w:rsidR="000E1EB0" w:rsidRPr="000E1EB0" w:rsidTr="001C306B">
        <w:tc>
          <w:tcPr>
            <w:tcW w:w="210" w:type="dxa"/>
            <w:shd w:val="clear" w:color="FFFFFF" w:fill="auto"/>
            <w:vAlign w:val="bottom"/>
          </w:tcPr>
          <w:p w:rsidR="000E1EB0" w:rsidRPr="000E1EB0" w:rsidRDefault="000E1EB0" w:rsidP="000E1EB0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0E1EB0" w:rsidRPr="000E1EB0" w:rsidRDefault="000E1EB0" w:rsidP="000E1EB0">
            <w:pPr>
              <w:jc w:val="center"/>
            </w:pPr>
            <w:r w:rsidRPr="000E1EB0">
              <w:rPr>
                <w:sz w:val="22"/>
              </w:rPr>
              <w:t>1. ОБЛАСТЬ ПРИМЕНЕНИЯ</w:t>
            </w:r>
          </w:p>
        </w:tc>
      </w:tr>
      <w:tr w:rsidR="000E1EB0" w:rsidRPr="000E1EB0" w:rsidTr="001C306B">
        <w:trPr>
          <w:trHeight w:hRule="exact" w:val="1380"/>
        </w:trPr>
        <w:tc>
          <w:tcPr>
            <w:tcW w:w="210" w:type="dxa"/>
            <w:shd w:val="clear" w:color="FFFFFF" w:fill="auto"/>
            <w:vAlign w:val="bottom"/>
          </w:tcPr>
          <w:p w:rsidR="000E1EB0" w:rsidRPr="000E1EB0" w:rsidRDefault="000E1EB0" w:rsidP="000E1EB0">
            <w:pPr>
              <w:jc w:val="both"/>
            </w:pPr>
          </w:p>
        </w:tc>
        <w:tc>
          <w:tcPr>
            <w:tcW w:w="9556" w:type="dxa"/>
            <w:gridSpan w:val="7"/>
            <w:tcBorders>
              <w:bottom w:val="none" w:sz="4" w:space="0" w:color="auto"/>
            </w:tcBorders>
            <w:shd w:val="clear" w:color="FFFFFF" w:fill="auto"/>
          </w:tcPr>
          <w:p w:rsidR="000E1EB0" w:rsidRPr="000E1EB0" w:rsidRDefault="000E1EB0" w:rsidP="000E1EB0">
            <w:pPr>
              <w:jc w:val="both"/>
            </w:pPr>
            <w:r w:rsidRPr="000E1EB0">
              <w:rPr>
                <w:sz w:val="22"/>
              </w:rPr>
              <w:t xml:space="preserve">Настоящая технико-технологическая карта распространяется на </w:t>
            </w:r>
            <w:r w:rsidR="007A4B5F">
              <w:rPr>
                <w:sz w:val="22"/>
              </w:rPr>
              <w:t>«Пирожок печеный с картофелем и луком, 50 г.»</w:t>
            </w:r>
            <w:r w:rsidRPr="000E1EB0">
              <w:rPr>
                <w:sz w:val="22"/>
              </w:rPr>
              <w:t xml:space="preserve">, применяется для приготовления и реализации в общеобразовательных организациях в соответствии </w:t>
            </w:r>
            <w:r w:rsidRPr="008E4F8B">
              <w:rPr>
                <w:sz w:val="22"/>
              </w:rPr>
              <w:t>со сборником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Pr="008E4F8B">
              <w:rPr>
                <w:sz w:val="22"/>
              </w:rPr>
              <w:t xml:space="preserve"> / П</w:t>
            </w:r>
            <w:proofErr w:type="gramEnd"/>
            <w:r w:rsidRPr="008E4F8B">
              <w:rPr>
                <w:sz w:val="22"/>
              </w:rPr>
              <w:t xml:space="preserve">од ред. М.П. Могильного и В.А. </w:t>
            </w:r>
            <w:proofErr w:type="spellStart"/>
            <w:r w:rsidRPr="008E4F8B">
              <w:rPr>
                <w:sz w:val="22"/>
              </w:rPr>
              <w:t>Тутельяна</w:t>
            </w:r>
            <w:proofErr w:type="spellEnd"/>
            <w:r w:rsidRPr="008E4F8B">
              <w:rPr>
                <w:sz w:val="22"/>
              </w:rPr>
              <w:t xml:space="preserve">. – М.: </w:t>
            </w:r>
            <w:proofErr w:type="spellStart"/>
            <w:r w:rsidRPr="008E4F8B">
              <w:rPr>
                <w:sz w:val="22"/>
              </w:rPr>
              <w:t>ДеЛи</w:t>
            </w:r>
            <w:proofErr w:type="spellEnd"/>
            <w:r w:rsidRPr="008E4F8B">
              <w:rPr>
                <w:sz w:val="22"/>
              </w:rPr>
              <w:t xml:space="preserve"> плюс, 2017</w:t>
            </w:r>
          </w:p>
        </w:tc>
      </w:tr>
      <w:tr w:rsidR="000E1EB0" w:rsidRPr="000E1EB0" w:rsidTr="001C306B">
        <w:tc>
          <w:tcPr>
            <w:tcW w:w="210" w:type="dxa"/>
            <w:shd w:val="clear" w:color="FFFFFF" w:fill="auto"/>
            <w:vAlign w:val="bottom"/>
          </w:tcPr>
          <w:p w:rsidR="000E1EB0" w:rsidRPr="000E1EB0" w:rsidRDefault="000E1EB0" w:rsidP="000E1EB0"/>
        </w:tc>
        <w:tc>
          <w:tcPr>
            <w:tcW w:w="840" w:type="dxa"/>
            <w:shd w:val="clear" w:color="FFFFFF" w:fill="auto"/>
            <w:vAlign w:val="bottom"/>
          </w:tcPr>
          <w:p w:rsidR="000E1EB0" w:rsidRPr="000E1EB0" w:rsidRDefault="000E1EB0" w:rsidP="000E1EB0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0E1EB0" w:rsidRPr="000E1EB0" w:rsidRDefault="000E1EB0" w:rsidP="000E1EB0"/>
        </w:tc>
        <w:tc>
          <w:tcPr>
            <w:tcW w:w="1116" w:type="dxa"/>
            <w:shd w:val="clear" w:color="FFFFFF" w:fill="auto"/>
            <w:vAlign w:val="bottom"/>
          </w:tcPr>
          <w:p w:rsidR="000E1EB0" w:rsidRPr="000E1EB0" w:rsidRDefault="000E1EB0" w:rsidP="000E1EB0"/>
        </w:tc>
        <w:tc>
          <w:tcPr>
            <w:tcW w:w="1063" w:type="dxa"/>
            <w:shd w:val="clear" w:color="FFFFFF" w:fill="auto"/>
            <w:vAlign w:val="bottom"/>
          </w:tcPr>
          <w:p w:rsidR="000E1EB0" w:rsidRPr="000E1EB0" w:rsidRDefault="000E1EB0" w:rsidP="000E1EB0"/>
        </w:tc>
        <w:tc>
          <w:tcPr>
            <w:tcW w:w="1116" w:type="dxa"/>
            <w:shd w:val="clear" w:color="FFFFFF" w:fill="auto"/>
            <w:vAlign w:val="bottom"/>
          </w:tcPr>
          <w:p w:rsidR="000E1EB0" w:rsidRPr="000E1EB0" w:rsidRDefault="000E1EB0" w:rsidP="000E1EB0"/>
        </w:tc>
        <w:tc>
          <w:tcPr>
            <w:tcW w:w="1260" w:type="dxa"/>
            <w:shd w:val="clear" w:color="FFFFFF" w:fill="auto"/>
            <w:vAlign w:val="bottom"/>
          </w:tcPr>
          <w:p w:rsidR="000E1EB0" w:rsidRPr="000E1EB0" w:rsidRDefault="000E1EB0" w:rsidP="000E1EB0"/>
        </w:tc>
      </w:tr>
      <w:tr w:rsidR="000E1EB0" w:rsidRPr="000E1EB0" w:rsidTr="001C306B">
        <w:tc>
          <w:tcPr>
            <w:tcW w:w="210" w:type="dxa"/>
            <w:shd w:val="clear" w:color="FFFFFF" w:fill="auto"/>
            <w:vAlign w:val="bottom"/>
          </w:tcPr>
          <w:p w:rsidR="000E1EB0" w:rsidRPr="000E1EB0" w:rsidRDefault="000E1EB0" w:rsidP="000E1EB0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0E1EB0" w:rsidRPr="000E1EB0" w:rsidRDefault="000E1EB0" w:rsidP="000E1EB0">
            <w:pPr>
              <w:jc w:val="center"/>
            </w:pPr>
            <w:r w:rsidRPr="000E1EB0">
              <w:rPr>
                <w:sz w:val="22"/>
              </w:rPr>
              <w:t>2. ТРЕБОВАНИЯ К СЫРЬЮ</w:t>
            </w:r>
          </w:p>
        </w:tc>
      </w:tr>
      <w:tr w:rsidR="000E1EB0" w:rsidRPr="000E1EB0" w:rsidTr="001C306B">
        <w:tc>
          <w:tcPr>
            <w:tcW w:w="210" w:type="dxa"/>
            <w:shd w:val="clear" w:color="FFFFFF" w:fill="auto"/>
            <w:vAlign w:val="bottom"/>
          </w:tcPr>
          <w:p w:rsidR="000E1EB0" w:rsidRPr="000E1EB0" w:rsidRDefault="000E1EB0" w:rsidP="000E1EB0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0E1EB0" w:rsidRPr="000E1EB0" w:rsidRDefault="000E1EB0" w:rsidP="000E1EB0">
            <w:pPr>
              <w:jc w:val="both"/>
            </w:pPr>
            <w:r w:rsidRPr="000E1EB0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</w:t>
            </w:r>
            <w:r w:rsidR="007A4B5F">
              <w:rPr>
                <w:sz w:val="22"/>
              </w:rPr>
              <w:t>«Пирожок печеный с картофелем и луком, 50 г.»</w:t>
            </w:r>
            <w:r w:rsidRPr="000E1EB0">
              <w:rPr>
                <w:sz w:val="22"/>
              </w:rPr>
              <w:t xml:space="preserve">, должны соответствовать требованиям </w:t>
            </w:r>
            <w:proofErr w:type="gramStart"/>
            <w:r w:rsidRPr="000E1EB0">
              <w:rPr>
                <w:sz w:val="22"/>
              </w:rPr>
              <w:t>ТР</w:t>
            </w:r>
            <w:proofErr w:type="gramEnd"/>
            <w:r w:rsidRPr="000E1EB0">
              <w:rPr>
                <w:sz w:val="22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0E1EB0" w:rsidRPr="000E1EB0" w:rsidTr="001C306B">
        <w:tc>
          <w:tcPr>
            <w:tcW w:w="210" w:type="dxa"/>
            <w:shd w:val="clear" w:color="FFFFFF" w:fill="auto"/>
            <w:vAlign w:val="bottom"/>
          </w:tcPr>
          <w:p w:rsidR="000E1EB0" w:rsidRPr="000E1EB0" w:rsidRDefault="000E1EB0" w:rsidP="000E1EB0"/>
        </w:tc>
        <w:tc>
          <w:tcPr>
            <w:tcW w:w="840" w:type="dxa"/>
            <w:shd w:val="clear" w:color="FFFFFF" w:fill="auto"/>
            <w:vAlign w:val="bottom"/>
          </w:tcPr>
          <w:p w:rsidR="000E1EB0" w:rsidRPr="000E1EB0" w:rsidRDefault="000E1EB0" w:rsidP="000E1EB0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0E1EB0" w:rsidRPr="000E1EB0" w:rsidRDefault="000E1EB0" w:rsidP="000E1EB0"/>
        </w:tc>
        <w:tc>
          <w:tcPr>
            <w:tcW w:w="1116" w:type="dxa"/>
            <w:shd w:val="clear" w:color="FFFFFF" w:fill="auto"/>
            <w:vAlign w:val="bottom"/>
          </w:tcPr>
          <w:p w:rsidR="000E1EB0" w:rsidRPr="000E1EB0" w:rsidRDefault="000E1EB0" w:rsidP="000E1EB0"/>
        </w:tc>
        <w:tc>
          <w:tcPr>
            <w:tcW w:w="1063" w:type="dxa"/>
            <w:shd w:val="clear" w:color="FFFFFF" w:fill="auto"/>
            <w:vAlign w:val="bottom"/>
          </w:tcPr>
          <w:p w:rsidR="000E1EB0" w:rsidRPr="000E1EB0" w:rsidRDefault="000E1EB0" w:rsidP="000E1EB0"/>
        </w:tc>
        <w:tc>
          <w:tcPr>
            <w:tcW w:w="1116" w:type="dxa"/>
            <w:shd w:val="clear" w:color="FFFFFF" w:fill="auto"/>
            <w:vAlign w:val="bottom"/>
          </w:tcPr>
          <w:p w:rsidR="000E1EB0" w:rsidRPr="000E1EB0" w:rsidRDefault="000E1EB0" w:rsidP="000E1EB0"/>
        </w:tc>
        <w:tc>
          <w:tcPr>
            <w:tcW w:w="1260" w:type="dxa"/>
            <w:shd w:val="clear" w:color="FFFFFF" w:fill="auto"/>
            <w:vAlign w:val="bottom"/>
          </w:tcPr>
          <w:p w:rsidR="000E1EB0" w:rsidRPr="000E1EB0" w:rsidRDefault="000E1EB0" w:rsidP="000E1EB0"/>
        </w:tc>
      </w:tr>
      <w:tr w:rsidR="000E1EB0" w:rsidRPr="000E1EB0" w:rsidTr="001C306B">
        <w:tc>
          <w:tcPr>
            <w:tcW w:w="210" w:type="dxa"/>
            <w:shd w:val="clear" w:color="FFFFFF" w:fill="auto"/>
            <w:vAlign w:val="bottom"/>
          </w:tcPr>
          <w:p w:rsidR="000E1EB0" w:rsidRPr="000E1EB0" w:rsidRDefault="000E1EB0" w:rsidP="000E1EB0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0E1EB0" w:rsidRPr="000E1EB0" w:rsidRDefault="000E1EB0" w:rsidP="000E1EB0">
            <w:pPr>
              <w:jc w:val="center"/>
            </w:pPr>
            <w:r w:rsidRPr="000E1EB0">
              <w:rPr>
                <w:sz w:val="22"/>
              </w:rPr>
              <w:t>3. РЕЦЕПТУРА</w:t>
            </w:r>
          </w:p>
        </w:tc>
      </w:tr>
      <w:tr w:rsidR="000E1EB0" w:rsidRPr="000E1EB0" w:rsidTr="001C306B">
        <w:tc>
          <w:tcPr>
            <w:tcW w:w="210" w:type="dxa"/>
            <w:shd w:val="clear" w:color="FFFFFF" w:fill="auto"/>
            <w:vAlign w:val="bottom"/>
          </w:tcPr>
          <w:p w:rsidR="000E1EB0" w:rsidRPr="000E1EB0" w:rsidRDefault="000E1EB0" w:rsidP="000E1EB0"/>
        </w:tc>
        <w:tc>
          <w:tcPr>
            <w:tcW w:w="7180" w:type="dxa"/>
            <w:gridSpan w:val="5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0E1EB0" w:rsidRPr="000E1EB0" w:rsidRDefault="000E1EB0" w:rsidP="000E1EB0">
            <w:pPr>
              <w:jc w:val="center"/>
            </w:pPr>
            <w:r w:rsidRPr="000E1EB0">
              <w:rPr>
                <w:b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0E1EB0" w:rsidRPr="000E1EB0" w:rsidRDefault="000E1EB0" w:rsidP="000E1EB0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1085DA5" wp14:editId="48FD5AFB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241300</wp:posOffset>
                      </wp:positionV>
                      <wp:extent cx="0" cy="0"/>
                      <wp:effectExtent l="9525" t="12700" r="9525" b="63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1in;margin-top:19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/ByJhw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">
                      <v:fill r:id="rId6" o:title="" recolor="t" type="frame"/>
                    </v:rect>
                  </w:pict>
                </mc:Fallback>
              </mc:AlternateContent>
            </w:r>
            <w:r w:rsidRPr="000E1EB0">
              <w:rPr>
                <w:b/>
                <w:sz w:val="18"/>
                <w:szCs w:val="18"/>
              </w:rPr>
              <w:t xml:space="preserve">Расход сырья и продуктов на 1 </w:t>
            </w:r>
            <w:proofErr w:type="spellStart"/>
            <w:proofErr w:type="gramStart"/>
            <w:r w:rsidRPr="000E1EB0">
              <w:rPr>
                <w:b/>
                <w:sz w:val="18"/>
                <w:szCs w:val="18"/>
              </w:rPr>
              <w:t>шт</w:t>
            </w:r>
            <w:proofErr w:type="spellEnd"/>
            <w:proofErr w:type="gramEnd"/>
            <w:r w:rsidRPr="000E1EB0">
              <w:rPr>
                <w:b/>
                <w:sz w:val="18"/>
                <w:szCs w:val="18"/>
              </w:rPr>
              <w:t>, 50 г.</w:t>
            </w:r>
          </w:p>
        </w:tc>
      </w:tr>
      <w:tr w:rsidR="000E1EB0" w:rsidRPr="000E1EB0" w:rsidTr="001C306B">
        <w:tc>
          <w:tcPr>
            <w:tcW w:w="210" w:type="dxa"/>
            <w:shd w:val="clear" w:color="FFFFFF" w:fill="auto"/>
            <w:vAlign w:val="bottom"/>
          </w:tcPr>
          <w:p w:rsidR="000E1EB0" w:rsidRPr="000E1EB0" w:rsidRDefault="000E1EB0" w:rsidP="000E1EB0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0E1EB0" w:rsidRPr="000E1EB0" w:rsidRDefault="000E1EB0" w:rsidP="000E1EB0">
            <w:pPr>
              <w:jc w:val="center"/>
            </w:pPr>
          </w:p>
        </w:tc>
        <w:tc>
          <w:tcPr>
            <w:tcW w:w="2376" w:type="dxa"/>
            <w:gridSpan w:val="2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0E1EB0" w:rsidRPr="000E1EB0" w:rsidRDefault="000E1EB0" w:rsidP="000E1EB0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A98396F" wp14:editId="7CE02087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1in;margin-top:0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wfW9hQ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">
                      <v:fill r:id="rId6" o:title="" recolor="t" type="frame"/>
                    </v:rect>
                  </w:pict>
                </mc:Fallback>
              </mc:AlternateContent>
            </w:r>
          </w:p>
        </w:tc>
      </w:tr>
      <w:tr w:rsidR="000E1EB0" w:rsidRPr="000E1EB0" w:rsidTr="001C306B">
        <w:tc>
          <w:tcPr>
            <w:tcW w:w="210" w:type="dxa"/>
            <w:shd w:val="clear" w:color="FFFFFF" w:fill="auto"/>
            <w:vAlign w:val="bottom"/>
          </w:tcPr>
          <w:p w:rsidR="000E1EB0" w:rsidRPr="000E1EB0" w:rsidRDefault="000E1EB0" w:rsidP="000E1EB0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0E1EB0" w:rsidRPr="000E1EB0" w:rsidRDefault="000E1EB0" w:rsidP="000E1EB0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E1EB0" w:rsidRPr="000E1EB0" w:rsidRDefault="000E1EB0" w:rsidP="000E1EB0">
            <w:pPr>
              <w:jc w:val="center"/>
            </w:pPr>
            <w:r w:rsidRPr="000E1EB0">
              <w:rPr>
                <w:b/>
                <w:sz w:val="20"/>
                <w:szCs w:val="20"/>
              </w:rPr>
              <w:t>БРУТТО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0E1EB0" w:rsidRPr="000E1EB0" w:rsidRDefault="000E1EB0" w:rsidP="000E1EB0">
            <w:pPr>
              <w:jc w:val="center"/>
            </w:pPr>
            <w:r w:rsidRPr="000E1EB0">
              <w:rPr>
                <w:b/>
                <w:sz w:val="20"/>
                <w:szCs w:val="20"/>
              </w:rPr>
              <w:t>НЕТТО</w:t>
            </w:r>
          </w:p>
        </w:tc>
      </w:tr>
      <w:tr w:rsidR="000E1EB0" w:rsidRPr="000E1EB0" w:rsidTr="001C306B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0E1EB0" w:rsidRPr="000E1EB0" w:rsidRDefault="000E1EB0" w:rsidP="000E1EB0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0E1EB0" w:rsidRPr="000E1EB0" w:rsidRDefault="000E1EB0" w:rsidP="000E1EB0">
            <w:r w:rsidRPr="000E1EB0">
              <w:rPr>
                <w:sz w:val="18"/>
                <w:szCs w:val="18"/>
              </w:rPr>
              <w:t>Мука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E1EB0" w:rsidRPr="000E1EB0" w:rsidRDefault="000E1EB0" w:rsidP="000E1EB0">
            <w:pPr>
              <w:jc w:val="center"/>
            </w:pPr>
            <w:r w:rsidRPr="000E1EB0">
              <w:rPr>
                <w:sz w:val="18"/>
                <w:szCs w:val="18"/>
              </w:rPr>
              <w:t>0,026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0E1EB0" w:rsidRPr="000E1EB0" w:rsidRDefault="000E1EB0" w:rsidP="000E1EB0">
            <w:pPr>
              <w:jc w:val="center"/>
            </w:pPr>
            <w:r w:rsidRPr="000E1EB0">
              <w:rPr>
                <w:sz w:val="18"/>
                <w:szCs w:val="18"/>
              </w:rPr>
              <w:t>0,026</w:t>
            </w:r>
          </w:p>
        </w:tc>
      </w:tr>
      <w:tr w:rsidR="000E1EB0" w:rsidRPr="000E1EB0" w:rsidTr="001C306B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0E1EB0" w:rsidRPr="000E1EB0" w:rsidRDefault="000E1EB0" w:rsidP="000E1EB0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0E1EB0" w:rsidRPr="000E1EB0" w:rsidRDefault="000E1EB0" w:rsidP="000E1EB0">
            <w:r w:rsidRPr="000E1EB0">
              <w:rPr>
                <w:sz w:val="18"/>
                <w:szCs w:val="18"/>
              </w:rPr>
              <w:t>Сахар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E1EB0" w:rsidRPr="000E1EB0" w:rsidRDefault="000E1EB0" w:rsidP="000E1EB0">
            <w:pPr>
              <w:jc w:val="center"/>
            </w:pPr>
            <w:r w:rsidRPr="000E1EB0"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0E1EB0" w:rsidRPr="000E1EB0" w:rsidRDefault="000E1EB0" w:rsidP="000E1EB0">
            <w:pPr>
              <w:jc w:val="center"/>
            </w:pPr>
            <w:r w:rsidRPr="000E1EB0">
              <w:rPr>
                <w:sz w:val="18"/>
                <w:szCs w:val="18"/>
              </w:rPr>
              <w:t>0,001</w:t>
            </w:r>
          </w:p>
        </w:tc>
      </w:tr>
      <w:tr w:rsidR="000E1EB0" w:rsidRPr="000E1EB0" w:rsidTr="001C306B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0E1EB0" w:rsidRPr="000E1EB0" w:rsidRDefault="000E1EB0" w:rsidP="000E1EB0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0E1EB0" w:rsidRPr="000E1EB0" w:rsidRDefault="000E1EB0" w:rsidP="000E1EB0">
            <w:r w:rsidRPr="000E1EB0">
              <w:rPr>
                <w:sz w:val="18"/>
                <w:szCs w:val="18"/>
              </w:rPr>
              <w:t>Маргарин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E1EB0" w:rsidRPr="000E1EB0" w:rsidRDefault="000E1EB0" w:rsidP="000E1EB0">
            <w:pPr>
              <w:jc w:val="center"/>
            </w:pPr>
            <w:r w:rsidRPr="000E1EB0">
              <w:rPr>
                <w:sz w:val="18"/>
                <w:szCs w:val="18"/>
              </w:rPr>
              <w:t>0,003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0E1EB0" w:rsidRPr="000E1EB0" w:rsidRDefault="000E1EB0" w:rsidP="000E1EB0">
            <w:pPr>
              <w:jc w:val="center"/>
            </w:pPr>
            <w:r w:rsidRPr="000E1EB0">
              <w:rPr>
                <w:sz w:val="18"/>
                <w:szCs w:val="18"/>
              </w:rPr>
              <w:t>0,003</w:t>
            </w:r>
          </w:p>
        </w:tc>
      </w:tr>
      <w:tr w:rsidR="000E1EB0" w:rsidRPr="000E1EB0" w:rsidTr="001C306B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0E1EB0" w:rsidRPr="000E1EB0" w:rsidRDefault="000E1EB0" w:rsidP="000E1EB0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0E1EB0" w:rsidRPr="000E1EB0" w:rsidRDefault="000E1EB0" w:rsidP="000E1EB0">
            <w:r w:rsidRPr="000E1EB0">
              <w:rPr>
                <w:sz w:val="18"/>
                <w:szCs w:val="18"/>
              </w:rPr>
              <w:t>Соль йодированная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E1EB0" w:rsidRPr="000E1EB0" w:rsidRDefault="000E1EB0" w:rsidP="000E1EB0">
            <w:pPr>
              <w:jc w:val="center"/>
            </w:pPr>
            <w:r w:rsidRPr="000E1EB0">
              <w:rPr>
                <w:sz w:val="18"/>
                <w:szCs w:val="18"/>
              </w:rPr>
              <w:t>0,000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0E1EB0" w:rsidRPr="000E1EB0" w:rsidRDefault="000E1EB0" w:rsidP="000E1EB0">
            <w:pPr>
              <w:jc w:val="center"/>
            </w:pPr>
            <w:r w:rsidRPr="000E1EB0">
              <w:rPr>
                <w:sz w:val="18"/>
                <w:szCs w:val="18"/>
              </w:rPr>
              <w:t>0,000</w:t>
            </w:r>
          </w:p>
        </w:tc>
      </w:tr>
      <w:tr w:rsidR="000E1EB0" w:rsidRPr="000E1EB0" w:rsidTr="001C306B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0E1EB0" w:rsidRPr="000E1EB0" w:rsidRDefault="000E1EB0" w:rsidP="000E1EB0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0E1EB0" w:rsidRPr="000E1EB0" w:rsidRDefault="000E1EB0" w:rsidP="000E1EB0">
            <w:r w:rsidRPr="000E1EB0">
              <w:rPr>
                <w:sz w:val="18"/>
                <w:szCs w:val="18"/>
              </w:rPr>
              <w:t>Дрожжи прессованные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E1EB0" w:rsidRPr="000E1EB0" w:rsidRDefault="000E1EB0" w:rsidP="000E1EB0">
            <w:pPr>
              <w:jc w:val="center"/>
            </w:pPr>
            <w:r w:rsidRPr="000E1EB0"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0E1EB0" w:rsidRPr="000E1EB0" w:rsidRDefault="000E1EB0" w:rsidP="000E1EB0">
            <w:pPr>
              <w:jc w:val="center"/>
            </w:pPr>
            <w:r w:rsidRPr="000E1EB0">
              <w:rPr>
                <w:sz w:val="18"/>
                <w:szCs w:val="18"/>
              </w:rPr>
              <w:t>0,001</w:t>
            </w:r>
          </w:p>
        </w:tc>
      </w:tr>
      <w:tr w:rsidR="000E1EB0" w:rsidRPr="000E1EB0" w:rsidTr="001C306B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0E1EB0" w:rsidRPr="000E1EB0" w:rsidRDefault="000E1EB0" w:rsidP="000E1EB0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0E1EB0" w:rsidRPr="000E1EB0" w:rsidRDefault="000E1EB0" w:rsidP="000E1EB0">
            <w:r w:rsidRPr="000E1EB0">
              <w:rPr>
                <w:sz w:val="18"/>
                <w:szCs w:val="18"/>
              </w:rPr>
              <w:t>Вода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E1EB0" w:rsidRPr="000E1EB0" w:rsidRDefault="000E1EB0" w:rsidP="000E1EB0">
            <w:pPr>
              <w:jc w:val="center"/>
            </w:pPr>
            <w:r w:rsidRPr="000E1EB0">
              <w:rPr>
                <w:sz w:val="18"/>
                <w:szCs w:val="18"/>
              </w:rPr>
              <w:t>0,006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0E1EB0" w:rsidRPr="000E1EB0" w:rsidRDefault="000E1EB0" w:rsidP="000E1EB0">
            <w:pPr>
              <w:jc w:val="center"/>
            </w:pPr>
            <w:r w:rsidRPr="000E1EB0">
              <w:rPr>
                <w:sz w:val="18"/>
                <w:szCs w:val="18"/>
              </w:rPr>
              <w:t>0,006</w:t>
            </w:r>
          </w:p>
        </w:tc>
      </w:tr>
      <w:tr w:rsidR="000E1EB0" w:rsidRPr="000E1EB0" w:rsidTr="001C306B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0E1EB0" w:rsidRPr="000E1EB0" w:rsidRDefault="000E1EB0" w:rsidP="000E1EB0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0E1EB0" w:rsidRPr="000E1EB0" w:rsidRDefault="000E1EB0" w:rsidP="000E1EB0">
            <w:pPr>
              <w:rPr>
                <w:sz w:val="18"/>
                <w:szCs w:val="18"/>
              </w:rPr>
            </w:pPr>
            <w:r>
              <w:rPr>
                <w:rFonts w:eastAsia="Times New Roman"/>
                <w:i/>
                <w:kern w:val="1"/>
                <w:sz w:val="18"/>
                <w:szCs w:val="24"/>
                <w:lang w:eastAsia="zh-CN" w:bidi="hi-IN"/>
              </w:rPr>
              <w:t>В</w:t>
            </w:r>
            <w:r w:rsidRPr="00BF2507">
              <w:rPr>
                <w:rFonts w:eastAsia="Times New Roman"/>
                <w:i/>
                <w:kern w:val="1"/>
                <w:sz w:val="18"/>
                <w:szCs w:val="24"/>
                <w:lang w:eastAsia="zh-CN" w:bidi="hi-IN"/>
              </w:rPr>
              <w:t>ыход дрожжевого теста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E1EB0" w:rsidRPr="000E1EB0" w:rsidRDefault="000E1EB0" w:rsidP="000E1E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0E1EB0" w:rsidRPr="000E1EB0" w:rsidRDefault="000E1EB0" w:rsidP="000E1EB0">
            <w:pPr>
              <w:jc w:val="center"/>
              <w:rPr>
                <w:i/>
                <w:sz w:val="18"/>
                <w:szCs w:val="18"/>
              </w:rPr>
            </w:pPr>
            <w:r w:rsidRPr="000E1EB0">
              <w:rPr>
                <w:i/>
                <w:sz w:val="18"/>
                <w:szCs w:val="18"/>
              </w:rPr>
              <w:t>0,040</w:t>
            </w:r>
          </w:p>
        </w:tc>
      </w:tr>
      <w:tr w:rsidR="000E1EB0" w:rsidRPr="000E1EB0" w:rsidTr="001C306B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0E1EB0" w:rsidRPr="000E1EB0" w:rsidRDefault="000E1EB0" w:rsidP="000E1EB0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0E1EB0" w:rsidRPr="000E1EB0" w:rsidRDefault="000E1EB0" w:rsidP="000E1EB0">
            <w:r w:rsidRPr="000E1EB0">
              <w:rPr>
                <w:sz w:val="18"/>
                <w:szCs w:val="18"/>
              </w:rPr>
              <w:t>Картофель нечищеный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E1EB0" w:rsidRPr="000E1EB0" w:rsidRDefault="000E1EB0" w:rsidP="000E1EB0">
            <w:pPr>
              <w:jc w:val="center"/>
            </w:pPr>
            <w:r w:rsidRPr="000E1EB0">
              <w:rPr>
                <w:sz w:val="18"/>
                <w:szCs w:val="18"/>
              </w:rPr>
              <w:t>0,020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0E1EB0" w:rsidRPr="000E1EB0" w:rsidRDefault="000E1EB0" w:rsidP="000E1EB0">
            <w:pPr>
              <w:jc w:val="center"/>
            </w:pPr>
            <w:r w:rsidRPr="000E1EB0">
              <w:rPr>
                <w:sz w:val="18"/>
                <w:szCs w:val="18"/>
              </w:rPr>
              <w:t>0,015</w:t>
            </w:r>
          </w:p>
        </w:tc>
      </w:tr>
      <w:tr w:rsidR="000E1EB0" w:rsidRPr="000E1EB0" w:rsidTr="001C306B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0E1EB0" w:rsidRPr="000E1EB0" w:rsidRDefault="000E1EB0" w:rsidP="000E1EB0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0E1EB0" w:rsidRPr="000E1EB0" w:rsidRDefault="000E1EB0" w:rsidP="000E1EB0">
            <w:r w:rsidRPr="000E1EB0">
              <w:rPr>
                <w:sz w:val="18"/>
                <w:szCs w:val="18"/>
              </w:rPr>
              <w:t>Масло растительное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E1EB0" w:rsidRPr="000E1EB0" w:rsidRDefault="000E1EB0" w:rsidP="000E1EB0">
            <w:pPr>
              <w:jc w:val="center"/>
            </w:pPr>
            <w:r w:rsidRPr="000E1EB0">
              <w:rPr>
                <w:sz w:val="18"/>
                <w:szCs w:val="18"/>
              </w:rPr>
              <w:t>0,002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0E1EB0" w:rsidRPr="000E1EB0" w:rsidRDefault="000E1EB0" w:rsidP="000E1EB0">
            <w:pPr>
              <w:jc w:val="center"/>
            </w:pPr>
            <w:r w:rsidRPr="000E1EB0">
              <w:rPr>
                <w:sz w:val="18"/>
                <w:szCs w:val="18"/>
              </w:rPr>
              <w:t>0,002</w:t>
            </w:r>
          </w:p>
        </w:tc>
      </w:tr>
      <w:tr w:rsidR="000E1EB0" w:rsidRPr="000E1EB0" w:rsidTr="001C306B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0E1EB0" w:rsidRPr="000E1EB0" w:rsidRDefault="000E1EB0" w:rsidP="000E1EB0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0E1EB0" w:rsidRPr="000E1EB0" w:rsidRDefault="000E1EB0" w:rsidP="000E1EB0">
            <w:r w:rsidRPr="000E1EB0">
              <w:rPr>
                <w:sz w:val="18"/>
                <w:szCs w:val="18"/>
              </w:rPr>
              <w:t>Лук репчатый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E1EB0" w:rsidRPr="000E1EB0" w:rsidRDefault="000E1EB0" w:rsidP="000E1EB0">
            <w:pPr>
              <w:jc w:val="center"/>
            </w:pPr>
            <w:r w:rsidRPr="000E1EB0">
              <w:rPr>
                <w:sz w:val="18"/>
                <w:szCs w:val="18"/>
              </w:rPr>
              <w:t>0,005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0E1EB0" w:rsidRPr="000E1EB0" w:rsidRDefault="000E1EB0" w:rsidP="000E1EB0">
            <w:pPr>
              <w:jc w:val="center"/>
            </w:pPr>
            <w:r w:rsidRPr="000E1EB0">
              <w:rPr>
                <w:sz w:val="18"/>
                <w:szCs w:val="18"/>
              </w:rPr>
              <w:t>0,005</w:t>
            </w:r>
          </w:p>
        </w:tc>
      </w:tr>
      <w:tr w:rsidR="000E1EB0" w:rsidRPr="000E1EB0" w:rsidTr="001C306B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0E1EB0" w:rsidRPr="000E1EB0" w:rsidRDefault="000E1EB0" w:rsidP="000E1EB0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0E1EB0" w:rsidRPr="000E1EB0" w:rsidRDefault="000E1EB0" w:rsidP="000E1EB0">
            <w:pPr>
              <w:rPr>
                <w:sz w:val="18"/>
                <w:szCs w:val="18"/>
              </w:rPr>
            </w:pPr>
            <w:r w:rsidRPr="00BF2507">
              <w:rPr>
                <w:rFonts w:eastAsia="Times New Roman"/>
                <w:i/>
                <w:kern w:val="1"/>
                <w:sz w:val="18"/>
                <w:szCs w:val="24"/>
                <w:lang w:eastAsia="zh-CN" w:bidi="hi-IN"/>
              </w:rPr>
              <w:t>Выход фарша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E1EB0" w:rsidRPr="000E1EB0" w:rsidRDefault="000E1EB0" w:rsidP="000E1E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0E1EB0" w:rsidRPr="000E1EB0" w:rsidRDefault="000E1EB0" w:rsidP="000E1E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0,017</w:t>
            </w:r>
          </w:p>
        </w:tc>
      </w:tr>
      <w:tr w:rsidR="000E1EB0" w:rsidRPr="000E1EB0" w:rsidTr="001C306B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0E1EB0" w:rsidRPr="000E1EB0" w:rsidRDefault="000E1EB0" w:rsidP="000E1EB0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0E1EB0" w:rsidRPr="000E1EB0" w:rsidRDefault="000E1EB0" w:rsidP="000E1EB0">
            <w:r w:rsidRPr="000E1EB0">
              <w:rPr>
                <w:sz w:val="18"/>
                <w:szCs w:val="18"/>
              </w:rPr>
              <w:t>Яйцо куриное</w:t>
            </w:r>
            <w:r>
              <w:rPr>
                <w:sz w:val="18"/>
                <w:szCs w:val="18"/>
              </w:rPr>
              <w:t xml:space="preserve"> (для смазки пирожков)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E1EB0" w:rsidRPr="000E1EB0" w:rsidRDefault="000E1EB0" w:rsidP="000E1EB0">
            <w:pPr>
              <w:jc w:val="center"/>
            </w:pPr>
            <w:r w:rsidRPr="000E1EB0">
              <w:rPr>
                <w:sz w:val="18"/>
                <w:szCs w:val="18"/>
              </w:rPr>
              <w:t>0,002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0E1EB0" w:rsidRPr="000E1EB0" w:rsidRDefault="000E1EB0" w:rsidP="000E1EB0">
            <w:pPr>
              <w:jc w:val="center"/>
            </w:pPr>
            <w:r w:rsidRPr="000E1EB0">
              <w:rPr>
                <w:sz w:val="18"/>
                <w:szCs w:val="18"/>
              </w:rPr>
              <w:t>0,002</w:t>
            </w:r>
          </w:p>
        </w:tc>
      </w:tr>
      <w:tr w:rsidR="000E1EB0" w:rsidRPr="000E1EB0" w:rsidTr="001C306B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0E1EB0" w:rsidRPr="000E1EB0" w:rsidRDefault="000E1EB0" w:rsidP="000E1EB0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0E1EB0" w:rsidRPr="000E1EB0" w:rsidRDefault="000E1EB0" w:rsidP="000E1EB0">
            <w:r w:rsidRPr="000E1EB0">
              <w:rPr>
                <w:sz w:val="18"/>
                <w:szCs w:val="18"/>
              </w:rPr>
              <w:t>Масло растительное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E1EB0" w:rsidRPr="000E1EB0" w:rsidRDefault="000E1EB0" w:rsidP="000E1EB0">
            <w:pPr>
              <w:jc w:val="center"/>
            </w:pPr>
            <w:r w:rsidRPr="000E1EB0">
              <w:rPr>
                <w:sz w:val="18"/>
                <w:szCs w:val="18"/>
              </w:rPr>
              <w:t>0,000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0E1EB0" w:rsidRPr="000E1EB0" w:rsidRDefault="000E1EB0" w:rsidP="000E1EB0">
            <w:pPr>
              <w:jc w:val="center"/>
            </w:pPr>
            <w:r w:rsidRPr="000E1EB0">
              <w:rPr>
                <w:sz w:val="18"/>
                <w:szCs w:val="18"/>
              </w:rPr>
              <w:t>0,000</w:t>
            </w:r>
            <w:r>
              <w:rPr>
                <w:sz w:val="18"/>
                <w:szCs w:val="18"/>
              </w:rPr>
              <w:t>5</w:t>
            </w:r>
          </w:p>
        </w:tc>
      </w:tr>
      <w:tr w:rsidR="000E1EB0" w:rsidRPr="000E1EB0" w:rsidTr="001C306B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0E1EB0" w:rsidRPr="000E1EB0" w:rsidRDefault="000E1EB0" w:rsidP="000E1EB0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E1EB0" w:rsidRPr="000E1EB0" w:rsidRDefault="000E1EB0" w:rsidP="000E1EB0">
            <w:r w:rsidRPr="000E1EB0">
              <w:rPr>
                <w:sz w:val="18"/>
                <w:szCs w:val="18"/>
              </w:rPr>
              <w:t>Выход готового блюда:</w:t>
            </w:r>
          </w:p>
        </w:tc>
        <w:tc>
          <w:tcPr>
            <w:tcW w:w="1116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E1EB0" w:rsidRPr="000E1EB0" w:rsidRDefault="000E1EB0" w:rsidP="000E1EB0">
            <w:pPr>
              <w:jc w:val="center"/>
            </w:pPr>
            <w:r w:rsidRPr="000E1EB0">
              <w:rPr>
                <w:szCs w:val="16"/>
              </w:rPr>
              <w:t>-</w:t>
            </w:r>
          </w:p>
        </w:tc>
        <w:tc>
          <w:tcPr>
            <w:tcW w:w="1260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0E1EB0" w:rsidRPr="000E1EB0" w:rsidRDefault="000E1EB0" w:rsidP="000E1EB0">
            <w:pPr>
              <w:jc w:val="center"/>
            </w:pPr>
            <w:r w:rsidRPr="000E1EB0">
              <w:rPr>
                <w:sz w:val="18"/>
                <w:szCs w:val="18"/>
              </w:rPr>
              <w:t>0,050</w:t>
            </w:r>
          </w:p>
        </w:tc>
      </w:tr>
      <w:tr w:rsidR="000E1EB0" w:rsidRPr="000E1EB0" w:rsidTr="001C306B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0E1EB0" w:rsidRPr="000E1EB0" w:rsidRDefault="000E1EB0" w:rsidP="000E1EB0"/>
        </w:tc>
        <w:tc>
          <w:tcPr>
            <w:tcW w:w="840" w:type="dxa"/>
            <w:shd w:val="clear" w:color="FFFFFF" w:fill="auto"/>
            <w:vAlign w:val="bottom"/>
          </w:tcPr>
          <w:p w:rsidR="000E1EB0" w:rsidRPr="000E1EB0" w:rsidRDefault="000E1EB0" w:rsidP="000E1EB0"/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0E1EB0" w:rsidRPr="000E1EB0" w:rsidRDefault="000E1EB0" w:rsidP="000E1EB0"/>
        </w:tc>
        <w:tc>
          <w:tcPr>
            <w:tcW w:w="1116" w:type="dxa"/>
            <w:shd w:val="clear" w:color="FFFFFF" w:fill="auto"/>
            <w:vAlign w:val="bottom"/>
          </w:tcPr>
          <w:p w:rsidR="000E1EB0" w:rsidRPr="000E1EB0" w:rsidRDefault="000E1EB0" w:rsidP="000E1EB0"/>
        </w:tc>
        <w:tc>
          <w:tcPr>
            <w:tcW w:w="1063" w:type="dxa"/>
            <w:shd w:val="clear" w:color="FFFFFF" w:fill="auto"/>
            <w:vAlign w:val="bottom"/>
          </w:tcPr>
          <w:p w:rsidR="000E1EB0" w:rsidRPr="000E1EB0" w:rsidRDefault="000E1EB0" w:rsidP="000E1EB0"/>
        </w:tc>
        <w:tc>
          <w:tcPr>
            <w:tcW w:w="1116" w:type="dxa"/>
            <w:shd w:val="clear" w:color="FFFFFF" w:fill="auto"/>
            <w:vAlign w:val="bottom"/>
          </w:tcPr>
          <w:p w:rsidR="000E1EB0" w:rsidRPr="000E1EB0" w:rsidRDefault="000E1EB0" w:rsidP="000E1EB0"/>
        </w:tc>
        <w:tc>
          <w:tcPr>
            <w:tcW w:w="1260" w:type="dxa"/>
            <w:shd w:val="clear" w:color="FFFFFF" w:fill="auto"/>
            <w:vAlign w:val="bottom"/>
          </w:tcPr>
          <w:p w:rsidR="000E1EB0" w:rsidRPr="000E1EB0" w:rsidRDefault="000E1EB0" w:rsidP="000E1EB0"/>
        </w:tc>
      </w:tr>
      <w:tr w:rsidR="000E1EB0" w:rsidRPr="000E1EB0" w:rsidTr="001C306B">
        <w:tc>
          <w:tcPr>
            <w:tcW w:w="210" w:type="dxa"/>
            <w:shd w:val="clear" w:color="FFFFFF" w:fill="auto"/>
            <w:vAlign w:val="bottom"/>
          </w:tcPr>
          <w:p w:rsidR="000E1EB0" w:rsidRPr="000E1EB0" w:rsidRDefault="000E1EB0" w:rsidP="000E1EB0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0E1EB0" w:rsidRPr="000E1EB0" w:rsidRDefault="000E1EB0" w:rsidP="000E1EB0">
            <w:pPr>
              <w:jc w:val="center"/>
            </w:pPr>
            <w:r w:rsidRPr="000E1EB0">
              <w:rPr>
                <w:sz w:val="22"/>
              </w:rPr>
              <w:t>4. ТЕХНОЛОГИЧЕСКИЙ ПРОЦЕСС</w:t>
            </w:r>
          </w:p>
        </w:tc>
      </w:tr>
      <w:tr w:rsidR="000E1EB0" w:rsidRPr="000E1EB0" w:rsidTr="001C306B">
        <w:tc>
          <w:tcPr>
            <w:tcW w:w="210" w:type="dxa"/>
            <w:shd w:val="clear" w:color="FFFFFF" w:fill="auto"/>
            <w:vAlign w:val="bottom"/>
          </w:tcPr>
          <w:p w:rsidR="000E1EB0" w:rsidRPr="000E1EB0" w:rsidRDefault="000E1EB0" w:rsidP="000E1EB0"/>
        </w:tc>
        <w:tc>
          <w:tcPr>
            <w:tcW w:w="9556" w:type="dxa"/>
            <w:gridSpan w:val="7"/>
            <w:shd w:val="clear" w:color="FFFFFF" w:fill="auto"/>
          </w:tcPr>
          <w:p w:rsidR="000E1EB0" w:rsidRDefault="000E1EB0" w:rsidP="000E1EB0">
            <w:pPr>
              <w:rPr>
                <w:sz w:val="22"/>
              </w:rPr>
            </w:pPr>
            <w:r w:rsidRPr="000E1EB0">
              <w:rPr>
                <w:sz w:val="22"/>
              </w:rPr>
              <w:t xml:space="preserve">Дрожжевое тесто, приготовленное опарным способом, выкладывают на </w:t>
            </w:r>
            <w:proofErr w:type="spellStart"/>
            <w:r w:rsidRPr="000E1EB0">
              <w:rPr>
                <w:sz w:val="22"/>
              </w:rPr>
              <w:t>подпыленный</w:t>
            </w:r>
            <w:proofErr w:type="spellEnd"/>
            <w:r w:rsidRPr="000E1EB0">
              <w:rPr>
                <w:sz w:val="22"/>
              </w:rPr>
              <w:t xml:space="preserve"> мукой стол, отрезают от него кусок массой 1-1,5 кг, закатывают его в жгут и делят на куски требуемой массы З</w:t>
            </w:r>
            <w:bookmarkStart w:id="0" w:name="_GoBack"/>
            <w:bookmarkEnd w:id="0"/>
            <w:r w:rsidRPr="000E1EB0">
              <w:rPr>
                <w:sz w:val="22"/>
              </w:rPr>
              <w:t xml:space="preserve">атем куски формуют в шарики, дают им  </w:t>
            </w:r>
            <w:proofErr w:type="spellStart"/>
            <w:r w:rsidRPr="000E1EB0">
              <w:rPr>
                <w:sz w:val="22"/>
              </w:rPr>
              <w:t>расстояться</w:t>
            </w:r>
            <w:proofErr w:type="spellEnd"/>
            <w:r w:rsidRPr="000E1EB0">
              <w:rPr>
                <w:sz w:val="22"/>
              </w:rPr>
              <w:t xml:space="preserve"> 5-6 мин и раскатывают на круглые лепешки толщиной 0,5-1 см. На серед</w:t>
            </w:r>
            <w:r w:rsidR="004D1A49">
              <w:rPr>
                <w:sz w:val="22"/>
              </w:rPr>
              <w:t xml:space="preserve">ину каждой лепешки кладут фарш </w:t>
            </w:r>
            <w:r w:rsidRPr="000E1EB0">
              <w:rPr>
                <w:sz w:val="22"/>
              </w:rPr>
              <w:t xml:space="preserve"> и защипывают края, придавая форму лодочки, полумесяца,  </w:t>
            </w:r>
            <w:proofErr w:type="gramStart"/>
            <w:r w:rsidRPr="000E1EB0">
              <w:rPr>
                <w:sz w:val="22"/>
              </w:rPr>
              <w:t>цилиндрическую</w:t>
            </w:r>
            <w:proofErr w:type="gramEnd"/>
            <w:r w:rsidRPr="000E1EB0">
              <w:rPr>
                <w:sz w:val="22"/>
              </w:rPr>
              <w:t xml:space="preserve"> и др. Сформированные пирожки укладывают швом вниз на кондитерский лист, предварительно смазанный растительным маслом, для </w:t>
            </w:r>
            <w:proofErr w:type="spellStart"/>
            <w:r w:rsidRPr="000E1EB0">
              <w:rPr>
                <w:sz w:val="22"/>
              </w:rPr>
              <w:t>расстойки</w:t>
            </w:r>
            <w:proofErr w:type="spellEnd"/>
            <w:r w:rsidRPr="000E1EB0">
              <w:rPr>
                <w:sz w:val="22"/>
              </w:rPr>
              <w:t>. За 5-10 мин перед выпечкой изделия смазывают яйцом. Пирожки выпекают при температуре 200-240</w:t>
            </w:r>
            <w:proofErr w:type="gramStart"/>
            <w:r w:rsidRPr="000E1EB0">
              <w:rPr>
                <w:sz w:val="22"/>
              </w:rPr>
              <w:t xml:space="preserve"> °С</w:t>
            </w:r>
            <w:proofErr w:type="gramEnd"/>
            <w:r w:rsidRPr="000E1EB0">
              <w:rPr>
                <w:sz w:val="22"/>
              </w:rPr>
              <w:t xml:space="preserve"> 8-10 мин.</w:t>
            </w:r>
            <w:r w:rsidRPr="000E1EB0">
              <w:rPr>
                <w:sz w:val="22"/>
              </w:rPr>
              <w:br/>
              <w:t xml:space="preserve">Опарный способ. В </w:t>
            </w:r>
            <w:proofErr w:type="spellStart"/>
            <w:r w:rsidRPr="000E1EB0">
              <w:rPr>
                <w:sz w:val="22"/>
              </w:rPr>
              <w:t>дежу</w:t>
            </w:r>
            <w:proofErr w:type="spellEnd"/>
            <w:r w:rsidRPr="000E1EB0">
              <w:rPr>
                <w:sz w:val="22"/>
              </w:rPr>
              <w:t xml:space="preserve"> вливают подогретую до температуры 35—40</w:t>
            </w:r>
            <w:proofErr w:type="gramStart"/>
            <w:r w:rsidRPr="000E1EB0">
              <w:rPr>
                <w:sz w:val="22"/>
              </w:rPr>
              <w:t xml:space="preserve"> °С</w:t>
            </w:r>
            <w:proofErr w:type="gramEnd"/>
            <w:r w:rsidRPr="000E1EB0">
              <w:rPr>
                <w:sz w:val="22"/>
              </w:rPr>
              <w:t xml:space="preserve"> воду (60—70 % от общего количества жидкости), добавляют разведенные в воде и процеженные дрожжи, всыпают муку (35—60 %) и перемешивают до получения однородной массы. Поверхность опары посыпают мукой, </w:t>
            </w:r>
            <w:proofErr w:type="spellStart"/>
            <w:r w:rsidRPr="000E1EB0">
              <w:rPr>
                <w:sz w:val="22"/>
              </w:rPr>
              <w:t>дежу</w:t>
            </w:r>
            <w:proofErr w:type="spellEnd"/>
            <w:r w:rsidRPr="000E1EB0">
              <w:rPr>
                <w:sz w:val="22"/>
              </w:rPr>
              <w:t xml:space="preserve"> накрывают крышкой и ставят в помещение с температурой 35—40</w:t>
            </w:r>
            <w:proofErr w:type="gramStart"/>
            <w:r w:rsidRPr="000E1EB0">
              <w:rPr>
                <w:sz w:val="22"/>
              </w:rPr>
              <w:t xml:space="preserve"> °С</w:t>
            </w:r>
            <w:proofErr w:type="gramEnd"/>
            <w:r w:rsidRPr="000E1EB0">
              <w:rPr>
                <w:sz w:val="22"/>
              </w:rPr>
              <w:t xml:space="preserve"> на 2,5—3 ч для брожения. Когда опара увеличится в объеме в 2—2,5 раза и начнет опадать, к ней добавляют остальную жидкость с растворенными солью и сахаром, меланж или яйца, затем все перемешивают, всыпают оставшуюся муку и замешивают тесто. Перед окончанием замеса добавляют растопленный маргарин.</w:t>
            </w:r>
            <w:r w:rsidRPr="000E1EB0">
              <w:rPr>
                <w:sz w:val="22"/>
              </w:rPr>
              <w:br/>
            </w:r>
            <w:proofErr w:type="spellStart"/>
            <w:r w:rsidRPr="000E1EB0">
              <w:rPr>
                <w:sz w:val="22"/>
              </w:rPr>
              <w:t>Дежу</w:t>
            </w:r>
            <w:proofErr w:type="spellEnd"/>
            <w:r w:rsidRPr="000E1EB0">
              <w:rPr>
                <w:sz w:val="22"/>
              </w:rPr>
              <w:t xml:space="preserve"> закрывают крышкой и оставляют на 2—2,5 ч для брожения. За время брожения тесто обминают 2—3 раза</w:t>
            </w:r>
            <w:r w:rsidRPr="000E1EB0">
              <w:rPr>
                <w:sz w:val="22"/>
              </w:rPr>
              <w:br/>
              <w:t xml:space="preserve">Приготовление начинки: очищенный картофель варят, отвар полностью сливают, затем картофель в горячем виде протирают и смешивают с </w:t>
            </w:r>
            <w:proofErr w:type="spellStart"/>
            <w:r w:rsidRPr="000E1EB0">
              <w:rPr>
                <w:sz w:val="22"/>
              </w:rPr>
              <w:t>пассерованным</w:t>
            </w:r>
            <w:proofErr w:type="spellEnd"/>
            <w:r w:rsidRPr="000E1EB0">
              <w:rPr>
                <w:sz w:val="22"/>
              </w:rPr>
              <w:t xml:space="preserve"> до готовности луком</w:t>
            </w:r>
            <w:r>
              <w:rPr>
                <w:sz w:val="22"/>
              </w:rPr>
              <w:t>.</w:t>
            </w:r>
          </w:p>
          <w:p w:rsidR="00AD798E" w:rsidRPr="000E1EB0" w:rsidRDefault="00AD798E" w:rsidP="000E1EB0"/>
        </w:tc>
      </w:tr>
      <w:tr w:rsidR="000E1EB0" w:rsidRPr="000E1EB0" w:rsidTr="001C306B">
        <w:tc>
          <w:tcPr>
            <w:tcW w:w="210" w:type="dxa"/>
            <w:shd w:val="clear" w:color="FFFFFF" w:fill="auto"/>
            <w:vAlign w:val="bottom"/>
          </w:tcPr>
          <w:p w:rsidR="000E1EB0" w:rsidRPr="000E1EB0" w:rsidRDefault="000E1EB0" w:rsidP="000E1EB0"/>
        </w:tc>
        <w:tc>
          <w:tcPr>
            <w:tcW w:w="840" w:type="dxa"/>
            <w:shd w:val="clear" w:color="FFFFFF" w:fill="auto"/>
            <w:vAlign w:val="bottom"/>
          </w:tcPr>
          <w:p w:rsidR="000E1EB0" w:rsidRPr="000E1EB0" w:rsidRDefault="000E1EB0" w:rsidP="000E1EB0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0E1EB0" w:rsidRPr="000E1EB0" w:rsidRDefault="000E1EB0" w:rsidP="000E1EB0"/>
        </w:tc>
        <w:tc>
          <w:tcPr>
            <w:tcW w:w="1116" w:type="dxa"/>
            <w:shd w:val="clear" w:color="FFFFFF" w:fill="auto"/>
            <w:vAlign w:val="bottom"/>
          </w:tcPr>
          <w:p w:rsidR="000E1EB0" w:rsidRPr="000E1EB0" w:rsidRDefault="000E1EB0" w:rsidP="000E1EB0"/>
        </w:tc>
        <w:tc>
          <w:tcPr>
            <w:tcW w:w="1063" w:type="dxa"/>
            <w:shd w:val="clear" w:color="FFFFFF" w:fill="auto"/>
            <w:vAlign w:val="bottom"/>
          </w:tcPr>
          <w:p w:rsidR="000E1EB0" w:rsidRPr="000E1EB0" w:rsidRDefault="000E1EB0" w:rsidP="000E1EB0"/>
        </w:tc>
        <w:tc>
          <w:tcPr>
            <w:tcW w:w="1116" w:type="dxa"/>
            <w:shd w:val="clear" w:color="FFFFFF" w:fill="auto"/>
            <w:vAlign w:val="bottom"/>
          </w:tcPr>
          <w:p w:rsidR="000E1EB0" w:rsidRPr="000E1EB0" w:rsidRDefault="000E1EB0" w:rsidP="000E1EB0"/>
        </w:tc>
        <w:tc>
          <w:tcPr>
            <w:tcW w:w="1260" w:type="dxa"/>
            <w:shd w:val="clear" w:color="FFFFFF" w:fill="auto"/>
            <w:vAlign w:val="bottom"/>
          </w:tcPr>
          <w:p w:rsidR="000E1EB0" w:rsidRPr="000E1EB0" w:rsidRDefault="000E1EB0" w:rsidP="000E1EB0"/>
        </w:tc>
      </w:tr>
      <w:tr w:rsidR="000E1EB0" w:rsidRPr="000E1EB0" w:rsidTr="001C306B">
        <w:tc>
          <w:tcPr>
            <w:tcW w:w="210" w:type="dxa"/>
            <w:shd w:val="clear" w:color="FFFFFF" w:fill="auto"/>
            <w:vAlign w:val="bottom"/>
          </w:tcPr>
          <w:p w:rsidR="000E1EB0" w:rsidRPr="000E1EB0" w:rsidRDefault="000E1EB0" w:rsidP="000E1EB0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0E1EB0" w:rsidRPr="000E1EB0" w:rsidRDefault="000E1EB0" w:rsidP="000E1EB0">
            <w:pPr>
              <w:jc w:val="center"/>
            </w:pPr>
            <w:r w:rsidRPr="000E1EB0">
              <w:rPr>
                <w:sz w:val="22"/>
              </w:rPr>
              <w:t>5. ТРЕБОВАНИЯ К ОФОРМЛЕНИЮ, РЕАЛИЗАЦИИ И ХРАНЕНИЮ</w:t>
            </w:r>
          </w:p>
        </w:tc>
      </w:tr>
      <w:tr w:rsidR="000E1EB0" w:rsidRPr="000E1EB0" w:rsidTr="001C306B">
        <w:tc>
          <w:tcPr>
            <w:tcW w:w="210" w:type="dxa"/>
            <w:shd w:val="clear" w:color="FFFFFF" w:fill="auto"/>
            <w:vAlign w:val="bottom"/>
          </w:tcPr>
          <w:p w:rsidR="000E1EB0" w:rsidRPr="000E1EB0" w:rsidRDefault="000E1EB0" w:rsidP="000E1EB0"/>
        </w:tc>
        <w:tc>
          <w:tcPr>
            <w:tcW w:w="9556" w:type="dxa"/>
            <w:gridSpan w:val="7"/>
            <w:shd w:val="clear" w:color="FFFFFF" w:fill="auto"/>
          </w:tcPr>
          <w:p w:rsidR="000E1EB0" w:rsidRPr="000E1EB0" w:rsidRDefault="000E1EB0" w:rsidP="000E1EB0">
            <w:r w:rsidRPr="000E1EB0">
              <w:rPr>
                <w:sz w:val="22"/>
              </w:rPr>
              <w:t>Внешний вид: изделия в форме лодочки.</w:t>
            </w:r>
            <w:r w:rsidRPr="000E1EB0">
              <w:rPr>
                <w:sz w:val="22"/>
              </w:rPr>
              <w:br/>
              <w:t>Консистенция: теста - пористая, начинки - хорошо пропеченная.</w:t>
            </w:r>
            <w:r w:rsidRPr="000E1EB0">
              <w:rPr>
                <w:sz w:val="22"/>
              </w:rPr>
              <w:br/>
              <w:t>Цвет: поверхности - светло-коричневый, на разрезе цвет теста - кремовый, фарша — светло-коричневый</w:t>
            </w:r>
            <w:r w:rsidRPr="000E1EB0">
              <w:rPr>
                <w:sz w:val="22"/>
              </w:rPr>
              <w:br/>
              <w:t>Вкус и запах: свойственный изделиям из дрожжевого теста, без запаха перекисшего теста.</w:t>
            </w:r>
            <w:r w:rsidRPr="000E1EB0">
              <w:rPr>
                <w:sz w:val="22"/>
              </w:rPr>
              <w:br/>
              <w:t>Реализация блюда происходит порционно. При температуре подачи 20-25 °C.</w:t>
            </w:r>
            <w:r w:rsidRPr="000E1EB0">
              <w:rPr>
                <w:sz w:val="22"/>
              </w:rPr>
              <w:br/>
              <w:t>Хранение в мармитах и транспортировка допускается в соответствие с СанПиН 2.3.2.1324-03.</w:t>
            </w:r>
          </w:p>
        </w:tc>
      </w:tr>
      <w:tr w:rsidR="000E1EB0" w:rsidRPr="000E1EB0" w:rsidTr="001C306B">
        <w:tc>
          <w:tcPr>
            <w:tcW w:w="210" w:type="dxa"/>
            <w:shd w:val="clear" w:color="FFFFFF" w:fill="auto"/>
            <w:vAlign w:val="bottom"/>
          </w:tcPr>
          <w:p w:rsidR="000E1EB0" w:rsidRPr="000E1EB0" w:rsidRDefault="000E1EB0" w:rsidP="000E1EB0"/>
        </w:tc>
        <w:tc>
          <w:tcPr>
            <w:tcW w:w="840" w:type="dxa"/>
            <w:shd w:val="clear" w:color="FFFFFF" w:fill="auto"/>
            <w:vAlign w:val="bottom"/>
          </w:tcPr>
          <w:p w:rsidR="000E1EB0" w:rsidRPr="000E1EB0" w:rsidRDefault="000E1EB0" w:rsidP="000E1EB0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0E1EB0" w:rsidRPr="000E1EB0" w:rsidRDefault="000E1EB0" w:rsidP="000E1EB0"/>
        </w:tc>
        <w:tc>
          <w:tcPr>
            <w:tcW w:w="1116" w:type="dxa"/>
            <w:shd w:val="clear" w:color="FFFFFF" w:fill="auto"/>
            <w:vAlign w:val="bottom"/>
          </w:tcPr>
          <w:p w:rsidR="000E1EB0" w:rsidRPr="000E1EB0" w:rsidRDefault="000E1EB0" w:rsidP="000E1EB0"/>
        </w:tc>
        <w:tc>
          <w:tcPr>
            <w:tcW w:w="1063" w:type="dxa"/>
            <w:shd w:val="clear" w:color="FFFFFF" w:fill="auto"/>
            <w:vAlign w:val="bottom"/>
          </w:tcPr>
          <w:p w:rsidR="000E1EB0" w:rsidRPr="000E1EB0" w:rsidRDefault="000E1EB0" w:rsidP="000E1EB0"/>
        </w:tc>
        <w:tc>
          <w:tcPr>
            <w:tcW w:w="1116" w:type="dxa"/>
            <w:shd w:val="clear" w:color="FFFFFF" w:fill="auto"/>
            <w:vAlign w:val="bottom"/>
          </w:tcPr>
          <w:p w:rsidR="000E1EB0" w:rsidRPr="000E1EB0" w:rsidRDefault="000E1EB0" w:rsidP="000E1EB0"/>
        </w:tc>
        <w:tc>
          <w:tcPr>
            <w:tcW w:w="1260" w:type="dxa"/>
            <w:shd w:val="clear" w:color="FFFFFF" w:fill="auto"/>
            <w:vAlign w:val="bottom"/>
          </w:tcPr>
          <w:p w:rsidR="000E1EB0" w:rsidRPr="000E1EB0" w:rsidRDefault="000E1EB0" w:rsidP="000E1EB0"/>
        </w:tc>
      </w:tr>
      <w:tr w:rsidR="000E1EB0" w:rsidRPr="000E1EB0" w:rsidTr="001C306B">
        <w:tc>
          <w:tcPr>
            <w:tcW w:w="210" w:type="dxa"/>
            <w:shd w:val="clear" w:color="FFFFFF" w:fill="auto"/>
            <w:vAlign w:val="bottom"/>
          </w:tcPr>
          <w:p w:rsidR="000E1EB0" w:rsidRPr="000E1EB0" w:rsidRDefault="000E1EB0" w:rsidP="000E1EB0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0E1EB0" w:rsidRPr="000E1EB0" w:rsidRDefault="000E1EB0" w:rsidP="000E1EB0">
            <w:pPr>
              <w:jc w:val="center"/>
            </w:pPr>
            <w:r w:rsidRPr="000E1EB0">
              <w:rPr>
                <w:sz w:val="22"/>
              </w:rPr>
              <w:t>6. ПОКАЗАТЕЛИ КАЧЕСТВА И БЕЗОПАСНОСТИ</w:t>
            </w:r>
          </w:p>
        </w:tc>
      </w:tr>
      <w:tr w:rsidR="000E1EB0" w:rsidRPr="000E1EB0" w:rsidTr="001C306B">
        <w:tc>
          <w:tcPr>
            <w:tcW w:w="210" w:type="dxa"/>
            <w:shd w:val="clear" w:color="FFFFFF" w:fill="auto"/>
            <w:vAlign w:val="bottom"/>
          </w:tcPr>
          <w:p w:rsidR="000E1EB0" w:rsidRPr="000E1EB0" w:rsidRDefault="000E1EB0" w:rsidP="000E1EB0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0E1EB0" w:rsidRPr="000E1EB0" w:rsidRDefault="000E1EB0" w:rsidP="000E1EB0">
            <w:pPr>
              <w:jc w:val="both"/>
            </w:pPr>
            <w:r w:rsidRPr="000E1EB0">
              <w:rPr>
                <w:sz w:val="22"/>
              </w:rPr>
              <w:t xml:space="preserve">6.1 Продовольственное сырье, пищевые продукты и полуфабрикаты, используемые для приготовления выпечного изделия «Пирожок печеный с картофелем, 50  г», должны соответствовать требованиям </w:t>
            </w:r>
            <w:proofErr w:type="gramStart"/>
            <w:r w:rsidRPr="000E1EB0">
              <w:rPr>
                <w:sz w:val="22"/>
              </w:rPr>
              <w:t>ТР</w:t>
            </w:r>
            <w:proofErr w:type="gramEnd"/>
            <w:r w:rsidRPr="000E1EB0">
              <w:rPr>
                <w:sz w:val="22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</w:t>
            </w:r>
            <w:r w:rsidRPr="000E1EB0">
              <w:rPr>
                <w:sz w:val="22"/>
              </w:rPr>
              <w:br/>
              <w:t xml:space="preserve">6.2 Микробиологические показатели </w:t>
            </w:r>
            <w:r w:rsidR="007A4B5F">
              <w:rPr>
                <w:sz w:val="22"/>
              </w:rPr>
              <w:t>«Пирожок печеный с картофелем и луком, 50 г.»</w:t>
            </w:r>
            <w:r w:rsidRPr="000E1EB0">
              <w:rPr>
                <w:sz w:val="22"/>
              </w:rPr>
              <w:t xml:space="preserve">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0E1EB0" w:rsidRPr="000E1EB0" w:rsidTr="001C306B">
        <w:tc>
          <w:tcPr>
            <w:tcW w:w="210" w:type="dxa"/>
            <w:shd w:val="clear" w:color="FFFFFF" w:fill="auto"/>
            <w:vAlign w:val="bottom"/>
          </w:tcPr>
          <w:p w:rsidR="000E1EB0" w:rsidRPr="000E1EB0" w:rsidRDefault="000E1EB0" w:rsidP="000E1EB0"/>
        </w:tc>
        <w:tc>
          <w:tcPr>
            <w:tcW w:w="840" w:type="dxa"/>
            <w:shd w:val="clear" w:color="FFFFFF" w:fill="auto"/>
            <w:vAlign w:val="bottom"/>
          </w:tcPr>
          <w:p w:rsidR="000E1EB0" w:rsidRPr="000E1EB0" w:rsidRDefault="000E1EB0" w:rsidP="000E1EB0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0E1EB0" w:rsidRPr="000E1EB0" w:rsidRDefault="000E1EB0" w:rsidP="000E1EB0"/>
        </w:tc>
        <w:tc>
          <w:tcPr>
            <w:tcW w:w="1116" w:type="dxa"/>
            <w:shd w:val="clear" w:color="FFFFFF" w:fill="auto"/>
            <w:vAlign w:val="bottom"/>
          </w:tcPr>
          <w:p w:rsidR="000E1EB0" w:rsidRPr="000E1EB0" w:rsidRDefault="000E1EB0" w:rsidP="000E1EB0"/>
        </w:tc>
        <w:tc>
          <w:tcPr>
            <w:tcW w:w="1063" w:type="dxa"/>
            <w:shd w:val="clear" w:color="FFFFFF" w:fill="auto"/>
            <w:vAlign w:val="bottom"/>
          </w:tcPr>
          <w:p w:rsidR="000E1EB0" w:rsidRPr="000E1EB0" w:rsidRDefault="000E1EB0" w:rsidP="000E1EB0"/>
        </w:tc>
        <w:tc>
          <w:tcPr>
            <w:tcW w:w="1116" w:type="dxa"/>
            <w:shd w:val="clear" w:color="FFFFFF" w:fill="auto"/>
            <w:vAlign w:val="bottom"/>
          </w:tcPr>
          <w:p w:rsidR="000E1EB0" w:rsidRPr="000E1EB0" w:rsidRDefault="000E1EB0" w:rsidP="000E1EB0"/>
        </w:tc>
        <w:tc>
          <w:tcPr>
            <w:tcW w:w="1260" w:type="dxa"/>
            <w:shd w:val="clear" w:color="FFFFFF" w:fill="auto"/>
            <w:vAlign w:val="bottom"/>
          </w:tcPr>
          <w:p w:rsidR="000E1EB0" w:rsidRPr="000E1EB0" w:rsidRDefault="000E1EB0" w:rsidP="000E1EB0"/>
        </w:tc>
      </w:tr>
      <w:tr w:rsidR="000E1EB0" w:rsidRPr="000E1EB0" w:rsidTr="001C306B">
        <w:tc>
          <w:tcPr>
            <w:tcW w:w="210" w:type="dxa"/>
            <w:shd w:val="clear" w:color="FFFFFF" w:fill="auto"/>
            <w:vAlign w:val="bottom"/>
          </w:tcPr>
          <w:p w:rsidR="000E1EB0" w:rsidRPr="000E1EB0" w:rsidRDefault="000E1EB0" w:rsidP="000E1EB0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0E1EB0" w:rsidRPr="000E1EB0" w:rsidRDefault="000E1EB0" w:rsidP="000E1EB0">
            <w:pPr>
              <w:jc w:val="center"/>
            </w:pPr>
            <w:r w:rsidRPr="000E1EB0">
              <w:rPr>
                <w:sz w:val="22"/>
              </w:rPr>
              <w:t>7. ПИЩЕВАЯ ЦЕННОСТЬ (на выход -  50 г)</w:t>
            </w:r>
          </w:p>
        </w:tc>
      </w:tr>
    </w:tbl>
    <w:tbl>
      <w:tblPr>
        <w:tblStyle w:val="TableStyle1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0E1EB0" w:rsidRPr="000E1EB0" w:rsidTr="001C306B">
        <w:tc>
          <w:tcPr>
            <w:tcW w:w="210" w:type="dxa"/>
            <w:shd w:val="clear" w:color="FFFFFF" w:fill="auto"/>
            <w:vAlign w:val="bottom"/>
          </w:tcPr>
          <w:p w:rsidR="000E1EB0" w:rsidRPr="000E1EB0" w:rsidRDefault="000E1EB0" w:rsidP="000E1EB0"/>
        </w:tc>
        <w:tc>
          <w:tcPr>
            <w:tcW w:w="945" w:type="dxa"/>
            <w:shd w:val="clear" w:color="FFFFFF" w:fill="auto"/>
            <w:vAlign w:val="bottom"/>
          </w:tcPr>
          <w:p w:rsidR="000E1EB0" w:rsidRPr="000E1EB0" w:rsidRDefault="000E1EB0" w:rsidP="000E1EB0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0E1EB0" w:rsidRPr="000E1EB0" w:rsidRDefault="000E1EB0" w:rsidP="000E1EB0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0E1EB0" w:rsidRPr="000E1EB0" w:rsidRDefault="000E1EB0" w:rsidP="000E1EB0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0E1EB0" w:rsidRPr="000E1EB0" w:rsidRDefault="000E1EB0" w:rsidP="000E1EB0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0E1EB0" w:rsidRPr="000E1EB0" w:rsidRDefault="000E1EB0" w:rsidP="000E1EB0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0E1EB0" w:rsidRPr="000E1EB0" w:rsidRDefault="000E1EB0" w:rsidP="000E1EB0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0E1EB0" w:rsidRPr="000E1EB0" w:rsidRDefault="000E1EB0" w:rsidP="000E1EB0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0E1EB0" w:rsidRPr="000E1EB0" w:rsidRDefault="000E1EB0" w:rsidP="000E1EB0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0E1EB0" w:rsidRPr="000E1EB0" w:rsidRDefault="000E1EB0" w:rsidP="000E1EB0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0E1EB0" w:rsidRPr="000E1EB0" w:rsidRDefault="000E1EB0" w:rsidP="000E1EB0">
            <w:pPr>
              <w:jc w:val="center"/>
            </w:pPr>
          </w:p>
        </w:tc>
      </w:tr>
      <w:tr w:rsidR="000E1EB0" w:rsidRPr="000E1EB0" w:rsidTr="001C306B">
        <w:tc>
          <w:tcPr>
            <w:tcW w:w="210" w:type="dxa"/>
            <w:shd w:val="clear" w:color="FFFFFF" w:fill="auto"/>
            <w:vAlign w:val="bottom"/>
          </w:tcPr>
          <w:p w:rsidR="000E1EB0" w:rsidRPr="000E1EB0" w:rsidRDefault="000E1EB0" w:rsidP="000E1EB0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E1EB0" w:rsidRPr="000E1EB0" w:rsidRDefault="000E1EB0" w:rsidP="000E1EB0">
            <w:pPr>
              <w:jc w:val="center"/>
            </w:pPr>
            <w:r w:rsidRPr="000E1EB0">
              <w:rPr>
                <w:sz w:val="14"/>
                <w:szCs w:val="14"/>
              </w:rPr>
              <w:t>Белки,</w:t>
            </w:r>
            <w:r w:rsidRPr="000E1EB0">
              <w:rPr>
                <w:sz w:val="14"/>
                <w:szCs w:val="14"/>
              </w:rPr>
              <w:br/>
            </w:r>
            <w:proofErr w:type="gramStart"/>
            <w:r w:rsidRPr="000E1EB0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E1EB0" w:rsidRPr="000E1EB0" w:rsidRDefault="000E1EB0" w:rsidP="000E1EB0">
            <w:pPr>
              <w:jc w:val="center"/>
            </w:pPr>
            <w:r w:rsidRPr="000E1EB0">
              <w:rPr>
                <w:sz w:val="14"/>
                <w:szCs w:val="14"/>
              </w:rPr>
              <w:t>Жиры,</w:t>
            </w:r>
            <w:r w:rsidRPr="000E1EB0">
              <w:rPr>
                <w:sz w:val="14"/>
                <w:szCs w:val="14"/>
              </w:rPr>
              <w:br/>
            </w:r>
            <w:proofErr w:type="gramStart"/>
            <w:r w:rsidRPr="000E1EB0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E1EB0" w:rsidRPr="000E1EB0" w:rsidRDefault="000E1EB0" w:rsidP="000E1EB0">
            <w:pPr>
              <w:jc w:val="center"/>
            </w:pPr>
            <w:r w:rsidRPr="000E1EB0">
              <w:rPr>
                <w:sz w:val="14"/>
                <w:szCs w:val="14"/>
              </w:rPr>
              <w:t>Углеводы,</w:t>
            </w:r>
            <w:r w:rsidRPr="000E1EB0">
              <w:rPr>
                <w:sz w:val="14"/>
                <w:szCs w:val="14"/>
              </w:rPr>
              <w:br/>
            </w:r>
            <w:proofErr w:type="gramStart"/>
            <w:r w:rsidRPr="000E1EB0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E1EB0" w:rsidRPr="000E1EB0" w:rsidRDefault="000E1EB0" w:rsidP="000E1EB0">
            <w:pPr>
              <w:jc w:val="center"/>
            </w:pPr>
            <w:r w:rsidRPr="000E1EB0">
              <w:rPr>
                <w:sz w:val="14"/>
                <w:szCs w:val="14"/>
              </w:rPr>
              <w:t>Калорийность,</w:t>
            </w:r>
            <w:r w:rsidRPr="000E1EB0">
              <w:rPr>
                <w:sz w:val="14"/>
                <w:szCs w:val="14"/>
              </w:rPr>
              <w:br/>
            </w:r>
            <w:proofErr w:type="gramStart"/>
            <w:r w:rsidRPr="000E1EB0">
              <w:rPr>
                <w:sz w:val="14"/>
                <w:szCs w:val="14"/>
              </w:rPr>
              <w:t>ккал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E1EB0" w:rsidRPr="000E1EB0" w:rsidRDefault="000E1EB0" w:rsidP="000E1EB0">
            <w:pPr>
              <w:jc w:val="center"/>
            </w:pPr>
            <w:r w:rsidRPr="000E1EB0">
              <w:rPr>
                <w:sz w:val="14"/>
                <w:szCs w:val="14"/>
              </w:rPr>
              <w:t>Магний,</w:t>
            </w:r>
            <w:r w:rsidRPr="000E1EB0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E1EB0" w:rsidRPr="000E1EB0" w:rsidRDefault="000E1EB0" w:rsidP="000E1EB0">
            <w:pPr>
              <w:jc w:val="center"/>
            </w:pPr>
            <w:r w:rsidRPr="000E1EB0">
              <w:rPr>
                <w:sz w:val="14"/>
                <w:szCs w:val="14"/>
              </w:rPr>
              <w:t>Фосфор,</w:t>
            </w:r>
            <w:r w:rsidRPr="000E1EB0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E1EB0" w:rsidRPr="000E1EB0" w:rsidRDefault="000E1EB0" w:rsidP="000E1EB0">
            <w:pPr>
              <w:jc w:val="center"/>
            </w:pPr>
            <w:r w:rsidRPr="000E1EB0">
              <w:rPr>
                <w:sz w:val="14"/>
                <w:szCs w:val="14"/>
              </w:rPr>
              <w:t>Витамин B1,</w:t>
            </w:r>
            <w:r w:rsidRPr="000E1EB0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E1EB0" w:rsidRPr="000E1EB0" w:rsidRDefault="000E1EB0" w:rsidP="000E1EB0">
            <w:pPr>
              <w:jc w:val="center"/>
            </w:pPr>
            <w:proofErr w:type="spellStart"/>
            <w:r w:rsidRPr="000E1EB0">
              <w:rPr>
                <w:sz w:val="14"/>
                <w:szCs w:val="14"/>
              </w:rPr>
              <w:t>Fe</w:t>
            </w:r>
            <w:proofErr w:type="spellEnd"/>
            <w:r w:rsidRPr="000E1EB0">
              <w:rPr>
                <w:sz w:val="14"/>
                <w:szCs w:val="14"/>
              </w:rPr>
              <w:t>,</w:t>
            </w:r>
            <w:r w:rsidRPr="000E1EB0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E1EB0" w:rsidRPr="000E1EB0" w:rsidRDefault="000E1EB0" w:rsidP="000E1EB0">
            <w:pPr>
              <w:jc w:val="center"/>
            </w:pPr>
            <w:r w:rsidRPr="000E1EB0">
              <w:rPr>
                <w:sz w:val="14"/>
                <w:szCs w:val="14"/>
              </w:rPr>
              <w:t>Витамин</w:t>
            </w:r>
            <w:proofErr w:type="gramStart"/>
            <w:r w:rsidRPr="000E1EB0">
              <w:rPr>
                <w:sz w:val="14"/>
                <w:szCs w:val="14"/>
              </w:rPr>
              <w:t xml:space="preserve"> Е</w:t>
            </w:r>
            <w:proofErr w:type="gramEnd"/>
            <w:r w:rsidRPr="000E1EB0">
              <w:rPr>
                <w:sz w:val="14"/>
                <w:szCs w:val="14"/>
              </w:rPr>
              <w:t>,</w:t>
            </w:r>
            <w:r w:rsidRPr="000E1EB0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E1EB0" w:rsidRPr="000E1EB0" w:rsidRDefault="000E1EB0" w:rsidP="000E1EB0">
            <w:pPr>
              <w:jc w:val="center"/>
            </w:pPr>
            <w:r w:rsidRPr="000E1EB0">
              <w:rPr>
                <w:sz w:val="14"/>
                <w:szCs w:val="14"/>
              </w:rPr>
              <w:t>Холестерин,</w:t>
            </w:r>
            <w:r w:rsidRPr="000E1EB0">
              <w:rPr>
                <w:sz w:val="14"/>
                <w:szCs w:val="14"/>
              </w:rPr>
              <w:br/>
              <w:t>мг</w:t>
            </w:r>
          </w:p>
        </w:tc>
      </w:tr>
      <w:tr w:rsidR="000E1EB0" w:rsidRPr="000E1EB0" w:rsidTr="001C306B">
        <w:tc>
          <w:tcPr>
            <w:tcW w:w="210" w:type="dxa"/>
            <w:shd w:val="clear" w:color="FFFFFF" w:fill="auto"/>
            <w:vAlign w:val="bottom"/>
          </w:tcPr>
          <w:p w:rsidR="000E1EB0" w:rsidRPr="000E1EB0" w:rsidRDefault="000E1EB0" w:rsidP="000E1EB0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E1EB0" w:rsidRPr="000E1EB0" w:rsidRDefault="000E1EB0" w:rsidP="000E1EB0">
            <w:pPr>
              <w:jc w:val="center"/>
            </w:pPr>
            <w:r w:rsidRPr="000E1EB0">
              <w:rPr>
                <w:sz w:val="14"/>
                <w:szCs w:val="14"/>
              </w:rPr>
              <w:t>3,568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E1EB0" w:rsidRPr="000E1EB0" w:rsidRDefault="000E1EB0" w:rsidP="000E1EB0">
            <w:pPr>
              <w:jc w:val="center"/>
            </w:pPr>
            <w:r w:rsidRPr="000E1EB0">
              <w:rPr>
                <w:sz w:val="14"/>
                <w:szCs w:val="14"/>
              </w:rPr>
              <w:t>5,289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E1EB0" w:rsidRPr="000E1EB0" w:rsidRDefault="000E1EB0" w:rsidP="000E1EB0">
            <w:pPr>
              <w:jc w:val="center"/>
            </w:pPr>
            <w:r w:rsidRPr="000E1EB0">
              <w:rPr>
                <w:sz w:val="14"/>
                <w:szCs w:val="14"/>
              </w:rPr>
              <w:t>22,071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E1EB0" w:rsidRPr="000E1EB0" w:rsidRDefault="000E1EB0" w:rsidP="000E1EB0">
            <w:pPr>
              <w:jc w:val="center"/>
            </w:pPr>
            <w:r w:rsidRPr="000E1EB0">
              <w:rPr>
                <w:sz w:val="14"/>
                <w:szCs w:val="14"/>
              </w:rPr>
              <w:t>150,092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E1EB0" w:rsidRPr="000E1EB0" w:rsidRDefault="000E1EB0" w:rsidP="000E1EB0">
            <w:pPr>
              <w:jc w:val="center"/>
            </w:pPr>
            <w:r w:rsidRPr="000E1EB0">
              <w:rPr>
                <w:sz w:val="14"/>
                <w:szCs w:val="14"/>
              </w:rPr>
              <w:t>9,163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E1EB0" w:rsidRPr="000E1EB0" w:rsidRDefault="000E1EB0" w:rsidP="000E1EB0">
            <w:pPr>
              <w:jc w:val="center"/>
            </w:pPr>
            <w:r w:rsidRPr="000E1EB0">
              <w:rPr>
                <w:sz w:val="14"/>
                <w:szCs w:val="14"/>
              </w:rPr>
              <w:t>42,304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E1EB0" w:rsidRPr="000E1EB0" w:rsidRDefault="000E1EB0" w:rsidP="000E1EB0">
            <w:pPr>
              <w:jc w:val="center"/>
            </w:pPr>
            <w:r w:rsidRPr="000E1EB0">
              <w:rPr>
                <w:sz w:val="14"/>
                <w:szCs w:val="14"/>
              </w:rPr>
              <w:t>0,236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E1EB0" w:rsidRPr="000E1EB0" w:rsidRDefault="000E1EB0" w:rsidP="000E1EB0">
            <w:pPr>
              <w:jc w:val="center"/>
            </w:pPr>
            <w:r w:rsidRPr="000E1EB0">
              <w:rPr>
                <w:sz w:val="14"/>
                <w:szCs w:val="14"/>
              </w:rPr>
              <w:t>0,582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E1EB0" w:rsidRPr="000E1EB0" w:rsidRDefault="000E1EB0" w:rsidP="000E1EB0">
            <w:pPr>
              <w:jc w:val="center"/>
            </w:pPr>
            <w:r w:rsidRPr="000E1EB0">
              <w:rPr>
                <w:sz w:val="14"/>
                <w:szCs w:val="14"/>
              </w:rPr>
              <w:t>2,078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E1EB0" w:rsidRPr="000E1EB0" w:rsidRDefault="000E1EB0" w:rsidP="000E1EB0">
            <w:pPr>
              <w:jc w:val="center"/>
            </w:pPr>
            <w:r w:rsidRPr="000E1EB0">
              <w:rPr>
                <w:sz w:val="14"/>
                <w:szCs w:val="14"/>
              </w:rPr>
              <w:t>14,230</w:t>
            </w:r>
          </w:p>
        </w:tc>
      </w:tr>
      <w:tr w:rsidR="000E1EB0" w:rsidRPr="000E1EB0" w:rsidTr="001C306B">
        <w:tc>
          <w:tcPr>
            <w:tcW w:w="210" w:type="dxa"/>
            <w:shd w:val="clear" w:color="FFFFFF" w:fill="auto"/>
            <w:vAlign w:val="bottom"/>
          </w:tcPr>
          <w:p w:rsidR="000E1EB0" w:rsidRPr="000E1EB0" w:rsidRDefault="000E1EB0" w:rsidP="000E1EB0"/>
        </w:tc>
        <w:tc>
          <w:tcPr>
            <w:tcW w:w="945" w:type="dxa"/>
            <w:shd w:val="clear" w:color="FFFFFF" w:fill="auto"/>
            <w:vAlign w:val="bottom"/>
          </w:tcPr>
          <w:p w:rsidR="000E1EB0" w:rsidRPr="000E1EB0" w:rsidRDefault="000E1EB0" w:rsidP="000E1EB0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0E1EB0" w:rsidRPr="000E1EB0" w:rsidRDefault="000E1EB0" w:rsidP="000E1EB0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0E1EB0" w:rsidRPr="000E1EB0" w:rsidRDefault="000E1EB0" w:rsidP="000E1EB0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0E1EB0" w:rsidRPr="000E1EB0" w:rsidRDefault="000E1EB0" w:rsidP="000E1EB0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0E1EB0" w:rsidRPr="000E1EB0" w:rsidRDefault="000E1EB0" w:rsidP="000E1EB0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0E1EB0" w:rsidRPr="000E1EB0" w:rsidRDefault="000E1EB0" w:rsidP="000E1EB0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0E1EB0" w:rsidRPr="000E1EB0" w:rsidRDefault="000E1EB0" w:rsidP="000E1EB0"/>
        </w:tc>
        <w:tc>
          <w:tcPr>
            <w:tcW w:w="945" w:type="dxa"/>
            <w:shd w:val="clear" w:color="FFFFFF" w:fill="auto"/>
            <w:vAlign w:val="bottom"/>
          </w:tcPr>
          <w:p w:rsidR="000E1EB0" w:rsidRPr="000E1EB0" w:rsidRDefault="000E1EB0" w:rsidP="000E1EB0"/>
        </w:tc>
        <w:tc>
          <w:tcPr>
            <w:tcW w:w="945" w:type="dxa"/>
            <w:shd w:val="clear" w:color="FFFFFF" w:fill="auto"/>
            <w:vAlign w:val="bottom"/>
          </w:tcPr>
          <w:p w:rsidR="000E1EB0" w:rsidRPr="000E1EB0" w:rsidRDefault="000E1EB0" w:rsidP="000E1EB0"/>
        </w:tc>
        <w:tc>
          <w:tcPr>
            <w:tcW w:w="945" w:type="dxa"/>
            <w:shd w:val="clear" w:color="FFFFFF" w:fill="auto"/>
            <w:vAlign w:val="bottom"/>
          </w:tcPr>
          <w:p w:rsidR="000E1EB0" w:rsidRPr="000E1EB0" w:rsidRDefault="000E1EB0" w:rsidP="000E1EB0"/>
        </w:tc>
      </w:tr>
      <w:tr w:rsidR="000E1EB0" w:rsidRPr="000E1EB0" w:rsidTr="001C306B">
        <w:tc>
          <w:tcPr>
            <w:tcW w:w="210" w:type="dxa"/>
            <w:shd w:val="clear" w:color="FFFFFF" w:fill="auto"/>
            <w:vAlign w:val="bottom"/>
          </w:tcPr>
          <w:p w:rsidR="000E1EB0" w:rsidRPr="000E1EB0" w:rsidRDefault="000E1EB0" w:rsidP="000E1EB0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E1EB0" w:rsidRPr="000E1EB0" w:rsidRDefault="000E1EB0" w:rsidP="000E1EB0">
            <w:pPr>
              <w:jc w:val="center"/>
            </w:pPr>
            <w:r w:rsidRPr="000E1EB0">
              <w:rPr>
                <w:sz w:val="14"/>
                <w:szCs w:val="14"/>
              </w:rPr>
              <w:t>Витамин B2,</w:t>
            </w:r>
            <w:r w:rsidRPr="000E1EB0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E1EB0" w:rsidRPr="000E1EB0" w:rsidRDefault="000E1EB0" w:rsidP="000E1EB0">
            <w:pPr>
              <w:jc w:val="center"/>
            </w:pPr>
            <w:proofErr w:type="spellStart"/>
            <w:r w:rsidRPr="000E1EB0">
              <w:rPr>
                <w:sz w:val="14"/>
                <w:szCs w:val="14"/>
              </w:rPr>
              <w:t>Ca</w:t>
            </w:r>
            <w:proofErr w:type="spellEnd"/>
            <w:r w:rsidRPr="000E1EB0">
              <w:rPr>
                <w:sz w:val="14"/>
                <w:szCs w:val="14"/>
              </w:rPr>
              <w:t>,</w:t>
            </w:r>
            <w:r w:rsidRPr="000E1EB0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E1EB0" w:rsidRPr="000E1EB0" w:rsidRDefault="000E1EB0" w:rsidP="000E1EB0">
            <w:pPr>
              <w:jc w:val="center"/>
            </w:pPr>
            <w:r w:rsidRPr="000E1EB0">
              <w:rPr>
                <w:sz w:val="14"/>
                <w:szCs w:val="14"/>
              </w:rPr>
              <w:t>РЭ,</w:t>
            </w:r>
            <w:r w:rsidRPr="000E1EB0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E1EB0" w:rsidRPr="000E1EB0" w:rsidRDefault="000E1EB0" w:rsidP="000E1EB0">
            <w:pPr>
              <w:jc w:val="center"/>
            </w:pPr>
            <w:r w:rsidRPr="000E1EB0">
              <w:rPr>
                <w:sz w:val="14"/>
                <w:szCs w:val="14"/>
              </w:rPr>
              <w:t>Витамин</w:t>
            </w:r>
            <w:proofErr w:type="gramStart"/>
            <w:r w:rsidRPr="000E1EB0">
              <w:rPr>
                <w:sz w:val="14"/>
                <w:szCs w:val="14"/>
              </w:rPr>
              <w:t xml:space="preserve"> С</w:t>
            </w:r>
            <w:proofErr w:type="gramEnd"/>
            <w:r w:rsidRPr="000E1EB0">
              <w:rPr>
                <w:sz w:val="14"/>
                <w:szCs w:val="14"/>
              </w:rPr>
              <w:t>,</w:t>
            </w:r>
            <w:r w:rsidRPr="000E1EB0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E1EB0" w:rsidRPr="000E1EB0" w:rsidRDefault="000E1EB0" w:rsidP="000E1EB0">
            <w:pPr>
              <w:jc w:val="center"/>
            </w:pPr>
            <w:r w:rsidRPr="000E1EB0">
              <w:rPr>
                <w:sz w:val="14"/>
                <w:szCs w:val="14"/>
              </w:rPr>
              <w:t>Калий,</w:t>
            </w:r>
            <w:r w:rsidRPr="000E1EB0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E1EB0" w:rsidRPr="000E1EB0" w:rsidRDefault="000E1EB0" w:rsidP="000E1EB0">
            <w:pPr>
              <w:jc w:val="center"/>
            </w:pPr>
            <w:r w:rsidRPr="000E1EB0">
              <w:rPr>
                <w:sz w:val="14"/>
                <w:szCs w:val="14"/>
              </w:rPr>
              <w:t>Витамин</w:t>
            </w:r>
            <w:proofErr w:type="gramStart"/>
            <w:r w:rsidRPr="000E1EB0">
              <w:rPr>
                <w:sz w:val="14"/>
                <w:szCs w:val="14"/>
              </w:rPr>
              <w:t xml:space="preserve"> А</w:t>
            </w:r>
            <w:proofErr w:type="gramEnd"/>
            <w:r w:rsidRPr="000E1EB0">
              <w:rPr>
                <w:sz w:val="14"/>
                <w:szCs w:val="14"/>
              </w:rPr>
              <w:t>,</w:t>
            </w:r>
            <w:r w:rsidRPr="000E1EB0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0E1EB0" w:rsidRPr="000E1EB0" w:rsidRDefault="000E1EB0" w:rsidP="000E1EB0"/>
        </w:tc>
        <w:tc>
          <w:tcPr>
            <w:tcW w:w="945" w:type="dxa"/>
            <w:shd w:val="clear" w:color="FFFFFF" w:fill="auto"/>
            <w:vAlign w:val="bottom"/>
          </w:tcPr>
          <w:p w:rsidR="000E1EB0" w:rsidRPr="000E1EB0" w:rsidRDefault="000E1EB0" w:rsidP="000E1EB0"/>
        </w:tc>
        <w:tc>
          <w:tcPr>
            <w:tcW w:w="945" w:type="dxa"/>
            <w:shd w:val="clear" w:color="FFFFFF" w:fill="auto"/>
            <w:vAlign w:val="bottom"/>
          </w:tcPr>
          <w:p w:rsidR="000E1EB0" w:rsidRPr="000E1EB0" w:rsidRDefault="000E1EB0" w:rsidP="000E1EB0"/>
        </w:tc>
        <w:tc>
          <w:tcPr>
            <w:tcW w:w="945" w:type="dxa"/>
            <w:shd w:val="clear" w:color="FFFFFF" w:fill="auto"/>
            <w:vAlign w:val="bottom"/>
          </w:tcPr>
          <w:p w:rsidR="000E1EB0" w:rsidRPr="000E1EB0" w:rsidRDefault="000E1EB0" w:rsidP="000E1EB0"/>
        </w:tc>
      </w:tr>
      <w:tr w:rsidR="000E1EB0" w:rsidRPr="000E1EB0" w:rsidTr="001C306B">
        <w:tc>
          <w:tcPr>
            <w:tcW w:w="210" w:type="dxa"/>
            <w:shd w:val="clear" w:color="FFFFFF" w:fill="auto"/>
            <w:vAlign w:val="bottom"/>
          </w:tcPr>
          <w:p w:rsidR="000E1EB0" w:rsidRPr="000E1EB0" w:rsidRDefault="000E1EB0" w:rsidP="000E1EB0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E1EB0" w:rsidRPr="000E1EB0" w:rsidRDefault="000E1EB0" w:rsidP="000E1EB0">
            <w:pPr>
              <w:jc w:val="center"/>
            </w:pPr>
            <w:r w:rsidRPr="000E1EB0">
              <w:rPr>
                <w:sz w:val="14"/>
                <w:szCs w:val="14"/>
              </w:rPr>
              <w:t>0,038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E1EB0" w:rsidRPr="000E1EB0" w:rsidRDefault="000E1EB0" w:rsidP="000E1EB0">
            <w:pPr>
              <w:jc w:val="center"/>
            </w:pPr>
            <w:r w:rsidRPr="000E1EB0">
              <w:rPr>
                <w:sz w:val="14"/>
                <w:szCs w:val="14"/>
              </w:rPr>
              <w:t>10,659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E1EB0" w:rsidRPr="000E1EB0" w:rsidRDefault="000E1EB0" w:rsidP="000E1EB0">
            <w:pPr>
              <w:jc w:val="center"/>
            </w:pPr>
            <w:r w:rsidRPr="000E1EB0">
              <w:rPr>
                <w:sz w:val="14"/>
                <w:szCs w:val="14"/>
              </w:rPr>
              <w:t>5,650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E1EB0" w:rsidRPr="000E1EB0" w:rsidRDefault="000E1EB0" w:rsidP="000E1EB0">
            <w:pPr>
              <w:jc w:val="center"/>
            </w:pPr>
            <w:r w:rsidRPr="000E1EB0">
              <w:rPr>
                <w:sz w:val="14"/>
                <w:szCs w:val="14"/>
              </w:rPr>
              <w:t>3,500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E1EB0" w:rsidRPr="000E1EB0" w:rsidRDefault="000E1EB0" w:rsidP="000E1EB0">
            <w:pPr>
              <w:jc w:val="center"/>
            </w:pPr>
            <w:r w:rsidRPr="000E1EB0">
              <w:rPr>
                <w:sz w:val="14"/>
                <w:szCs w:val="14"/>
              </w:rPr>
              <w:t>31,750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E1EB0" w:rsidRPr="000E1EB0" w:rsidRDefault="000E1EB0" w:rsidP="000E1EB0">
            <w:pPr>
              <w:jc w:val="center"/>
            </w:pPr>
            <w:r w:rsidRPr="000E1EB0">
              <w:rPr>
                <w:sz w:val="14"/>
                <w:szCs w:val="14"/>
              </w:rPr>
              <w:t>5,000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0E1EB0" w:rsidRPr="000E1EB0" w:rsidRDefault="000E1EB0" w:rsidP="000E1EB0"/>
        </w:tc>
        <w:tc>
          <w:tcPr>
            <w:tcW w:w="945" w:type="dxa"/>
            <w:shd w:val="clear" w:color="FFFFFF" w:fill="auto"/>
            <w:vAlign w:val="bottom"/>
          </w:tcPr>
          <w:p w:rsidR="000E1EB0" w:rsidRPr="000E1EB0" w:rsidRDefault="000E1EB0" w:rsidP="000E1EB0"/>
        </w:tc>
        <w:tc>
          <w:tcPr>
            <w:tcW w:w="945" w:type="dxa"/>
            <w:shd w:val="clear" w:color="FFFFFF" w:fill="auto"/>
            <w:vAlign w:val="bottom"/>
          </w:tcPr>
          <w:p w:rsidR="000E1EB0" w:rsidRPr="000E1EB0" w:rsidRDefault="000E1EB0" w:rsidP="000E1EB0"/>
        </w:tc>
        <w:tc>
          <w:tcPr>
            <w:tcW w:w="945" w:type="dxa"/>
            <w:shd w:val="clear" w:color="FFFFFF" w:fill="auto"/>
            <w:vAlign w:val="bottom"/>
          </w:tcPr>
          <w:p w:rsidR="000E1EB0" w:rsidRPr="000E1EB0" w:rsidRDefault="000E1EB0" w:rsidP="000E1EB0"/>
        </w:tc>
      </w:tr>
    </w:tbl>
    <w:tbl>
      <w:tblPr>
        <w:tblStyle w:val="TableStyle2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2179"/>
        <w:gridCol w:w="1116"/>
        <w:gridCol w:w="1260"/>
        <w:gridCol w:w="945"/>
      </w:tblGrid>
      <w:tr w:rsidR="000E1EB0" w:rsidRPr="000E1EB0" w:rsidTr="001C306B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0E1EB0" w:rsidRPr="000E1EB0" w:rsidRDefault="000E1EB0" w:rsidP="000E1EB0"/>
        </w:tc>
        <w:tc>
          <w:tcPr>
            <w:tcW w:w="840" w:type="dxa"/>
            <w:shd w:val="clear" w:color="FFFFFF" w:fill="auto"/>
            <w:vAlign w:val="bottom"/>
          </w:tcPr>
          <w:p w:rsidR="000E1EB0" w:rsidRPr="000E1EB0" w:rsidRDefault="000E1EB0" w:rsidP="000E1EB0"/>
        </w:tc>
        <w:tc>
          <w:tcPr>
            <w:tcW w:w="2048" w:type="dxa"/>
            <w:shd w:val="clear" w:color="FFFFFF" w:fill="auto"/>
            <w:vAlign w:val="bottom"/>
          </w:tcPr>
          <w:p w:rsidR="000E1EB0" w:rsidRPr="000E1EB0" w:rsidRDefault="000E1EB0" w:rsidP="000E1EB0"/>
        </w:tc>
        <w:tc>
          <w:tcPr>
            <w:tcW w:w="2113" w:type="dxa"/>
            <w:shd w:val="clear" w:color="FFFFFF" w:fill="auto"/>
            <w:vAlign w:val="bottom"/>
          </w:tcPr>
          <w:p w:rsidR="000E1EB0" w:rsidRPr="000E1EB0" w:rsidRDefault="000E1EB0" w:rsidP="000E1EB0"/>
        </w:tc>
        <w:tc>
          <w:tcPr>
            <w:tcW w:w="2179" w:type="dxa"/>
            <w:shd w:val="clear" w:color="FFFFFF" w:fill="auto"/>
            <w:vAlign w:val="bottom"/>
          </w:tcPr>
          <w:p w:rsidR="000E1EB0" w:rsidRPr="000E1EB0" w:rsidRDefault="000E1EB0" w:rsidP="000E1EB0"/>
        </w:tc>
        <w:tc>
          <w:tcPr>
            <w:tcW w:w="1116" w:type="dxa"/>
            <w:shd w:val="clear" w:color="FFFFFF" w:fill="auto"/>
            <w:vAlign w:val="bottom"/>
          </w:tcPr>
          <w:p w:rsidR="000E1EB0" w:rsidRPr="000E1EB0" w:rsidRDefault="000E1EB0" w:rsidP="000E1EB0"/>
        </w:tc>
        <w:tc>
          <w:tcPr>
            <w:tcW w:w="1260" w:type="dxa"/>
            <w:shd w:val="clear" w:color="FFFFFF" w:fill="auto"/>
            <w:vAlign w:val="bottom"/>
          </w:tcPr>
          <w:p w:rsidR="000E1EB0" w:rsidRPr="000E1EB0" w:rsidRDefault="000E1EB0" w:rsidP="000E1EB0"/>
        </w:tc>
      </w:tr>
      <w:tr w:rsidR="000E1EB0" w:rsidRPr="000E1EB0" w:rsidTr="001C306B">
        <w:tc>
          <w:tcPr>
            <w:tcW w:w="210" w:type="dxa"/>
            <w:shd w:val="clear" w:color="FFFFFF" w:fill="auto"/>
            <w:vAlign w:val="bottom"/>
          </w:tcPr>
          <w:p w:rsidR="000E1EB0" w:rsidRPr="000E1EB0" w:rsidRDefault="000E1EB0" w:rsidP="000E1EB0"/>
        </w:tc>
        <w:tc>
          <w:tcPr>
            <w:tcW w:w="10501" w:type="dxa"/>
            <w:gridSpan w:val="7"/>
            <w:shd w:val="clear" w:color="FFFFFF" w:fill="auto"/>
            <w:vAlign w:val="bottom"/>
          </w:tcPr>
          <w:p w:rsidR="000E1EB0" w:rsidRPr="000E1EB0" w:rsidRDefault="000E1EB0" w:rsidP="000E1EB0">
            <w:proofErr w:type="gramStart"/>
            <w:r w:rsidRPr="000E1EB0">
              <w:rPr>
                <w:sz w:val="22"/>
              </w:rPr>
              <w:t>Ответственный</w:t>
            </w:r>
            <w:proofErr w:type="gramEnd"/>
            <w:r w:rsidRPr="000E1EB0">
              <w:rPr>
                <w:sz w:val="22"/>
              </w:rPr>
              <w:t xml:space="preserve"> за оформление ТТК</w:t>
            </w:r>
          </w:p>
        </w:tc>
      </w:tr>
      <w:tr w:rsidR="000E1EB0" w:rsidRPr="000E1EB0" w:rsidTr="001C306B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0E1EB0" w:rsidRPr="000E1EB0" w:rsidRDefault="000E1EB0" w:rsidP="000E1EB0"/>
        </w:tc>
        <w:tc>
          <w:tcPr>
            <w:tcW w:w="840" w:type="dxa"/>
            <w:shd w:val="clear" w:color="FFFFFF" w:fill="auto"/>
            <w:vAlign w:val="bottom"/>
          </w:tcPr>
          <w:p w:rsidR="000E1EB0" w:rsidRPr="000E1EB0" w:rsidRDefault="000E1EB0" w:rsidP="000E1EB0"/>
        </w:tc>
        <w:tc>
          <w:tcPr>
            <w:tcW w:w="2048" w:type="dxa"/>
            <w:shd w:val="clear" w:color="FFFFFF" w:fill="auto"/>
            <w:vAlign w:val="bottom"/>
          </w:tcPr>
          <w:p w:rsidR="000E1EB0" w:rsidRPr="000E1EB0" w:rsidRDefault="000E1EB0" w:rsidP="000E1EB0"/>
        </w:tc>
        <w:tc>
          <w:tcPr>
            <w:tcW w:w="2113" w:type="dxa"/>
            <w:shd w:val="clear" w:color="FFFFFF" w:fill="auto"/>
            <w:vAlign w:val="bottom"/>
          </w:tcPr>
          <w:p w:rsidR="000E1EB0" w:rsidRPr="000E1EB0" w:rsidRDefault="000E1EB0" w:rsidP="000E1EB0"/>
        </w:tc>
        <w:tc>
          <w:tcPr>
            <w:tcW w:w="4555" w:type="dxa"/>
            <w:gridSpan w:val="3"/>
            <w:shd w:val="clear" w:color="FFFFFF" w:fill="auto"/>
            <w:vAlign w:val="bottom"/>
          </w:tcPr>
          <w:p w:rsidR="000E1EB0" w:rsidRPr="000E1EB0" w:rsidRDefault="000E1EB0" w:rsidP="000E1EB0">
            <w:pPr>
              <w:jc w:val="right"/>
            </w:pPr>
          </w:p>
        </w:tc>
      </w:tr>
    </w:tbl>
    <w:p w:rsidR="000E1EB0" w:rsidRPr="000E1EB0" w:rsidRDefault="000E1EB0" w:rsidP="000E1EB0">
      <w:pPr>
        <w:spacing w:after="160" w:line="259" w:lineRule="auto"/>
        <w:rPr>
          <w:rFonts w:eastAsiaTheme="minorEastAsia" w:cs="Times New Roman"/>
          <w:lang w:eastAsia="ru-RU"/>
        </w:rPr>
      </w:pPr>
    </w:p>
    <w:p w:rsidR="00A70424" w:rsidRDefault="00A70424"/>
    <w:sectPr w:rsidR="00A70424" w:rsidSect="00C36D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EB0"/>
    <w:rsid w:val="000E1EB0"/>
    <w:rsid w:val="004D1A49"/>
    <w:rsid w:val="007A4B5F"/>
    <w:rsid w:val="00A70424"/>
    <w:rsid w:val="00AD7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0E1EB0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0E1EB0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0E1EB0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0E1EB0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0E1EB0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0E1EB0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709</Words>
  <Characters>4045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3</cp:revision>
  <dcterms:created xsi:type="dcterms:W3CDTF">2021-08-09T14:58:00Z</dcterms:created>
  <dcterms:modified xsi:type="dcterms:W3CDTF">2021-08-10T08:27:00Z</dcterms:modified>
</cp:coreProperties>
</file>